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FC" w:rsidRDefault="005E55FC" w:rsidP="005E55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55FC" w:rsidRDefault="005E55FC" w:rsidP="005E55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>
        <w:rPr>
          <w:rFonts w:ascii="Times New Roman" w:hAnsi="Times New Roman"/>
          <w:b/>
          <w:sz w:val="16"/>
          <w:szCs w:val="16"/>
          <w:lang w:val="en-US"/>
        </w:rPr>
        <w:t>E</w:t>
      </w:r>
      <w:r>
        <w:rPr>
          <w:rFonts w:ascii="Times New Roman" w:hAnsi="Times New Roman"/>
          <w:b/>
          <w:sz w:val="16"/>
          <w:szCs w:val="16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/>
          <w:b/>
          <w:sz w:val="16"/>
          <w:szCs w:val="16"/>
        </w:rPr>
        <w:t xml:space="preserve">:  </w:t>
      </w:r>
      <w:hyperlink r:id="rId7" w:history="1">
        <w:r>
          <w:rPr>
            <w:rStyle w:val="a9"/>
            <w:rFonts w:ascii="Times New Roman" w:hAnsi="Times New Roman"/>
            <w:b/>
            <w:sz w:val="16"/>
            <w:szCs w:val="16"/>
            <w:lang w:val="en-US"/>
          </w:rPr>
          <w:t>sepo</w:t>
        </w:r>
        <w:r>
          <w:rPr>
            <w:rStyle w:val="a9"/>
            <w:rFonts w:ascii="Times New Roman" w:hAnsi="Times New Roman"/>
            <w:b/>
            <w:sz w:val="16"/>
            <w:szCs w:val="16"/>
          </w:rPr>
          <w:t>_</w:t>
        </w:r>
        <w:r>
          <w:rPr>
            <w:rStyle w:val="a9"/>
            <w:rFonts w:ascii="Times New Roman" w:hAnsi="Times New Roman"/>
            <w:b/>
            <w:sz w:val="16"/>
            <w:szCs w:val="16"/>
            <w:lang w:val="en-US"/>
          </w:rPr>
          <w:t>mbou</w:t>
        </w:r>
        <w:r>
          <w:rPr>
            <w:rStyle w:val="a9"/>
            <w:rFonts w:ascii="Times New Roman" w:hAnsi="Times New Roman"/>
            <w:b/>
            <w:sz w:val="16"/>
            <w:szCs w:val="16"/>
          </w:rPr>
          <w:t>_11@</w:t>
        </w:r>
        <w:r>
          <w:rPr>
            <w:rStyle w:val="a9"/>
            <w:rFonts w:ascii="Times New Roman" w:hAnsi="Times New Roman"/>
            <w:b/>
            <w:sz w:val="16"/>
            <w:szCs w:val="16"/>
            <w:lang w:val="en-US"/>
          </w:rPr>
          <w:t>mosreg</w:t>
        </w:r>
        <w:r>
          <w:rPr>
            <w:rStyle w:val="a9"/>
            <w:rFonts w:ascii="Times New Roman" w:hAnsi="Times New Roman"/>
            <w:b/>
            <w:sz w:val="16"/>
            <w:szCs w:val="16"/>
          </w:rPr>
          <w:t>.</w:t>
        </w:r>
        <w:r>
          <w:rPr>
            <w:rStyle w:val="a9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>
        <w:rPr>
          <w:rFonts w:ascii="Times New Roman" w:hAnsi="Times New Roman"/>
          <w:b/>
          <w:sz w:val="16"/>
          <w:szCs w:val="16"/>
        </w:rPr>
        <w:t>пос</w:t>
      </w:r>
      <w:proofErr w:type="gramStart"/>
      <w:r>
        <w:rPr>
          <w:rFonts w:ascii="Times New Roman" w:hAnsi="Times New Roman"/>
          <w:b/>
          <w:sz w:val="16"/>
          <w:szCs w:val="16"/>
        </w:rPr>
        <w:t>.З</w:t>
      </w:r>
      <w:proofErr w:type="gramEnd"/>
      <w:r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>
        <w:rPr>
          <w:rFonts w:ascii="Times New Roman" w:hAnsi="Times New Roman"/>
          <w:b/>
          <w:sz w:val="16"/>
          <w:szCs w:val="16"/>
        </w:rPr>
        <w:t>.Д</w:t>
      </w:r>
      <w:proofErr w:type="gramEnd"/>
      <w:r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</w:p>
    <w:p w:rsidR="003D5EC1" w:rsidRDefault="005E55FC" w:rsidP="005E55FC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3D5EC1">
        <w:rPr>
          <w:rFonts w:ascii="Times New Roman" w:hAnsi="Times New Roman" w:cs="Times New Roman"/>
          <w:sz w:val="32"/>
          <w:szCs w:val="32"/>
        </w:rPr>
        <w:t xml:space="preserve">РМО педагогов-психологов </w:t>
      </w:r>
    </w:p>
    <w:p w:rsidR="005E55FC" w:rsidRPr="003D5EC1" w:rsidRDefault="005E55FC" w:rsidP="005E55FC">
      <w:pPr>
        <w:pStyle w:val="aa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D5EC1">
        <w:rPr>
          <w:rFonts w:ascii="Times New Roman" w:hAnsi="Times New Roman" w:cs="Times New Roman"/>
          <w:bCs/>
          <w:sz w:val="32"/>
          <w:szCs w:val="32"/>
        </w:rPr>
        <w:t>дошкольных образовательных учреждений</w:t>
      </w:r>
    </w:p>
    <w:p w:rsidR="005E55FC" w:rsidRPr="003D5EC1" w:rsidRDefault="005E55FC" w:rsidP="005E55FC">
      <w:pPr>
        <w:pStyle w:val="aa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D5EC1">
        <w:rPr>
          <w:rFonts w:ascii="Times New Roman" w:hAnsi="Times New Roman" w:cs="Times New Roman"/>
          <w:bCs/>
          <w:sz w:val="32"/>
          <w:szCs w:val="32"/>
        </w:rPr>
        <w:t>Сергиево-Посадского городского округа</w:t>
      </w:r>
    </w:p>
    <w:p w:rsidR="005E55FC" w:rsidRPr="003D5EC1" w:rsidRDefault="005E55FC" w:rsidP="005E55FC">
      <w:pPr>
        <w:pStyle w:val="aa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D5EC1">
        <w:rPr>
          <w:rFonts w:ascii="Times New Roman" w:hAnsi="Times New Roman" w:cs="Times New Roman"/>
          <w:bCs/>
          <w:sz w:val="32"/>
          <w:szCs w:val="32"/>
        </w:rPr>
        <w:t>Семинар-практикум: «Создание психологического комфорта в группах среднего и старшего возраста.</w:t>
      </w:r>
    </w:p>
    <w:p w:rsidR="005E55FC" w:rsidRPr="003D5EC1" w:rsidRDefault="005E55FC" w:rsidP="005E55FC">
      <w:pPr>
        <w:pStyle w:val="aa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D5EC1">
        <w:rPr>
          <w:rFonts w:ascii="Times New Roman" w:hAnsi="Times New Roman" w:cs="Times New Roman"/>
          <w:bCs/>
          <w:sz w:val="32"/>
          <w:szCs w:val="32"/>
        </w:rPr>
        <w:t>Пр</w:t>
      </w:r>
      <w:r w:rsidR="00014111" w:rsidRPr="003D5EC1">
        <w:rPr>
          <w:rFonts w:ascii="Times New Roman" w:hAnsi="Times New Roman" w:cs="Times New Roman"/>
          <w:bCs/>
          <w:sz w:val="32"/>
          <w:szCs w:val="32"/>
        </w:rPr>
        <w:t>офилактика и коррекция нарушения поведения»</w:t>
      </w:r>
    </w:p>
    <w:p w:rsidR="00014111" w:rsidRPr="00014111" w:rsidRDefault="00014111" w:rsidP="005E55FC">
      <w:pPr>
        <w:pStyle w:val="a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5EC1" w:rsidRDefault="003D5EC1" w:rsidP="008265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3D5EC1">
        <w:rPr>
          <w:rFonts w:ascii="Times New Roman" w:hAnsi="Times New Roman"/>
          <w:b/>
          <w:bCs/>
          <w:color w:val="000000"/>
          <w:sz w:val="32"/>
          <w:szCs w:val="32"/>
        </w:rPr>
        <w:t xml:space="preserve">Выступление </w:t>
      </w:r>
      <w:r w:rsidR="007B1D6B">
        <w:rPr>
          <w:rFonts w:ascii="Times New Roman" w:hAnsi="Times New Roman"/>
          <w:b/>
          <w:bCs/>
          <w:color w:val="000000"/>
          <w:sz w:val="32"/>
          <w:szCs w:val="32"/>
        </w:rPr>
        <w:t>из опыта работы воспитателя</w:t>
      </w:r>
    </w:p>
    <w:p w:rsidR="003D5EC1" w:rsidRPr="003D5EC1" w:rsidRDefault="003D5EC1" w:rsidP="008265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3D5EC1">
        <w:rPr>
          <w:rFonts w:ascii="Times New Roman" w:hAnsi="Times New Roman"/>
          <w:b/>
          <w:bCs/>
          <w:color w:val="000000"/>
          <w:sz w:val="32"/>
          <w:szCs w:val="32"/>
        </w:rPr>
        <w:t>по теме</w:t>
      </w:r>
    </w:p>
    <w:p w:rsidR="005E55FC" w:rsidRPr="003D5EC1" w:rsidRDefault="00014111" w:rsidP="008265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826508">
        <w:rPr>
          <w:rFonts w:ascii="Times New Roman" w:hAnsi="Times New Roman"/>
          <w:b/>
          <w:bCs/>
          <w:color w:val="000000"/>
          <w:sz w:val="32"/>
          <w:szCs w:val="32"/>
        </w:rPr>
        <w:t>«</w:t>
      </w:r>
      <w:r w:rsidR="005E55FC" w:rsidRPr="005E55FC">
        <w:rPr>
          <w:rFonts w:ascii="Times New Roman" w:hAnsi="Times New Roman"/>
          <w:b/>
          <w:bCs/>
          <w:color w:val="000000"/>
          <w:sz w:val="32"/>
          <w:szCs w:val="32"/>
        </w:rPr>
        <w:t>Обеспечение психологического комфорта в работе с детьми старшего дошкольного возраста, направленного на развитие навыков эффективного социального взаимодействия»</w:t>
      </w:r>
    </w:p>
    <w:p w:rsidR="005E55FC" w:rsidRDefault="005E55FC" w:rsidP="005E55FC">
      <w:pPr>
        <w:pStyle w:val="aa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E55FC" w:rsidRDefault="005E55FC" w:rsidP="005E55FC">
      <w:pPr>
        <w:pStyle w:val="aa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5EC1" w:rsidRDefault="003D5EC1" w:rsidP="005E55FC">
      <w:pPr>
        <w:spacing w:line="0" w:lineRule="atLeast"/>
        <w:contextualSpacing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Подготовила и провела </w:t>
      </w:r>
    </w:p>
    <w:p w:rsidR="003D5EC1" w:rsidRDefault="0062743F" w:rsidP="005E55FC">
      <w:pPr>
        <w:spacing w:line="0" w:lineRule="atLeast"/>
        <w:contextualSpacing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в</w:t>
      </w:r>
      <w:r w:rsidR="005E5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оспитатель </w:t>
      </w:r>
      <w:r w:rsidR="003D5E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первой </w:t>
      </w:r>
    </w:p>
    <w:p w:rsidR="005E55FC" w:rsidRDefault="005E55FC" w:rsidP="005E55FC">
      <w:pPr>
        <w:spacing w:line="0" w:lineRule="atLeast"/>
        <w:contextualSpacing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квалификационной категории </w:t>
      </w:r>
    </w:p>
    <w:p w:rsidR="005E55FC" w:rsidRPr="005E55FC" w:rsidRDefault="005E55FC" w:rsidP="005E55FC">
      <w:pPr>
        <w:spacing w:line="0" w:lineRule="atLeast"/>
        <w:contextualSpacing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Потетенина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Наталья Викторовна</w:t>
      </w:r>
    </w:p>
    <w:p w:rsidR="005E55FC" w:rsidRDefault="005E55FC" w:rsidP="005E55FC">
      <w:pPr>
        <w:spacing w:line="0" w:lineRule="atLeast"/>
        <w:contextualSpacing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E55FC" w:rsidRDefault="005E55FC" w:rsidP="005E55FC">
      <w:pPr>
        <w:spacing w:line="0" w:lineRule="atLeast"/>
        <w:contextualSpacing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E55FC" w:rsidRDefault="005E55FC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E55FC" w:rsidRDefault="005E55FC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E55FC" w:rsidRDefault="005E55FC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26508" w:rsidRDefault="00826508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26508" w:rsidRDefault="00826508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26508" w:rsidRDefault="00826508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26508" w:rsidRDefault="00826508" w:rsidP="005E55FC">
      <w:pPr>
        <w:spacing w:line="0" w:lineRule="atLeast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26508" w:rsidRPr="003D5EC1" w:rsidRDefault="00014111" w:rsidP="0062743F">
      <w:pPr>
        <w:spacing w:line="0" w:lineRule="atLeast"/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D5EC1">
        <w:rPr>
          <w:rFonts w:ascii="Times New Roman" w:hAnsi="Times New Roman"/>
          <w:sz w:val="28"/>
          <w:szCs w:val="28"/>
          <w:shd w:val="clear" w:color="auto" w:fill="FFFFFF"/>
        </w:rPr>
        <w:t>20.02.</w:t>
      </w:r>
      <w:r w:rsidR="0062743F" w:rsidRPr="003D5EC1">
        <w:rPr>
          <w:rFonts w:ascii="Times New Roman" w:hAnsi="Times New Roman"/>
          <w:sz w:val="28"/>
          <w:szCs w:val="28"/>
          <w:shd w:val="clear" w:color="auto" w:fill="FFFFFF"/>
        </w:rPr>
        <w:t>2024г.</w:t>
      </w:r>
    </w:p>
    <w:p w:rsidR="003D5EC1" w:rsidRDefault="003D5EC1" w:rsidP="005E55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3C1" w:rsidRPr="003C5C20" w:rsidRDefault="00826508" w:rsidP="005E55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а</w:t>
      </w:r>
      <w:r w:rsidR="00913C0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рсенале любого педагога должны быть игры на сплочение детского коллектива. Именно</w:t>
      </w:r>
      <w:r w:rsidR="00AE7D9F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3C0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такие игры помогут ему не только самому установить положительный контакт с детьми, но и</w:t>
      </w:r>
      <w:r w:rsidR="00AE7D9F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3C0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самим детям по-доброму взглянуть друг на друга, вызовут интерес к сверстникам, к пониманию</w:t>
      </w:r>
      <w:r w:rsidR="00AE7D9F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913C0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ндивидуальности каждого из них.</w:t>
      </w:r>
    </w:p>
    <w:p w:rsidR="00913C00" w:rsidRPr="003C5C20" w:rsidRDefault="00640439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занимает весьма важное, если не сказать центральное, место в жизни дошкольника, являясь преобладающим видом его самостоятельной деятельности. В отечественной психологии и педагогике игра рассматривается как деятельность, имеющая очень большое значение для развития ребенка дошкольного возраста; в ней развиваются действия в представлении, ориентация в отношениях между людьми.</w:t>
      </w:r>
    </w:p>
    <w:p w:rsidR="005A5ACC" w:rsidRPr="003C5C20" w:rsidRDefault="005A5ACC" w:rsidP="003C5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3C5C20">
        <w:rPr>
          <w:color w:val="000000" w:themeColor="text1"/>
          <w:kern w:val="2"/>
          <w:sz w:val="28"/>
          <w:szCs w:val="28"/>
        </w:rPr>
        <w:t xml:space="preserve">Игра - один из тех видов детской деятельности, которой используется взрослыми в целях воспитания дошкольников, обучая их различным действиям с предметами, способам и средствам общения. В игре ребёнок развивается как личность, у него формируется те стороны психики, от которых </w:t>
      </w:r>
      <w:proofErr w:type="gramStart"/>
      <w:r w:rsidRPr="003C5C20">
        <w:rPr>
          <w:color w:val="000000" w:themeColor="text1"/>
          <w:kern w:val="2"/>
          <w:sz w:val="28"/>
          <w:szCs w:val="28"/>
        </w:rPr>
        <w:t>в последствии</w:t>
      </w:r>
      <w:proofErr w:type="gramEnd"/>
      <w:r w:rsidRPr="003C5C20">
        <w:rPr>
          <w:color w:val="000000" w:themeColor="text1"/>
          <w:kern w:val="2"/>
          <w:sz w:val="28"/>
          <w:szCs w:val="28"/>
        </w:rPr>
        <w:t xml:space="preserve"> будут зависеть успешность его учебной и трудовой деятельности, его отношения с людьми.</w:t>
      </w:r>
    </w:p>
    <w:p w:rsidR="005A5ACC" w:rsidRPr="003C5C20" w:rsidRDefault="005A5ACC" w:rsidP="003C5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3C5C20">
        <w:rPr>
          <w:color w:val="000000" w:themeColor="text1"/>
          <w:kern w:val="2"/>
          <w:sz w:val="28"/>
          <w:szCs w:val="28"/>
        </w:rPr>
        <w:t>Важнейшим достижением является приобретение чувства коллективизма. Оно не только характеризует нравственный облик ребенка, но и перестраивает существенным образом его интеллектуальную сферу, так как в коллективной игре происходит взаимодействие различных смыслов, развитие событийного содержания и достижение общей игровой цели.</w:t>
      </w:r>
    </w:p>
    <w:p w:rsidR="005A5ACC" w:rsidRPr="003C5C20" w:rsidRDefault="005A5ACC" w:rsidP="003C5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3C5C20">
        <w:rPr>
          <w:color w:val="000000" w:themeColor="text1"/>
          <w:kern w:val="2"/>
          <w:sz w:val="28"/>
          <w:szCs w:val="28"/>
        </w:rPr>
        <w:t xml:space="preserve">Доказано, что в игре дети получают первый опыт коллективного мышления. Ученые считают, что детские игры стихийно, но закономерно возникли как отражение трудовой и общественной деятельности взрослых людей. Однако известно, что умение играть возникает не путем автоматического </w:t>
      </w:r>
      <w:proofErr w:type="gramStart"/>
      <w:r w:rsidRPr="003C5C20">
        <w:rPr>
          <w:color w:val="000000" w:themeColor="text1"/>
          <w:kern w:val="2"/>
          <w:sz w:val="28"/>
          <w:szCs w:val="28"/>
        </w:rPr>
        <w:t>переноса</w:t>
      </w:r>
      <w:proofErr w:type="gramEnd"/>
      <w:r w:rsidRPr="003C5C20">
        <w:rPr>
          <w:color w:val="000000" w:themeColor="text1"/>
          <w:kern w:val="2"/>
          <w:sz w:val="28"/>
          <w:szCs w:val="28"/>
        </w:rPr>
        <w:t xml:space="preserve"> в игру усвоенного в повседневной жизни.</w:t>
      </w:r>
    </w:p>
    <w:p w:rsidR="005A5ACC" w:rsidRPr="003C5C20" w:rsidRDefault="005A5ACC" w:rsidP="003C5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3C5C20">
        <w:rPr>
          <w:color w:val="000000" w:themeColor="text1"/>
          <w:kern w:val="2"/>
          <w:sz w:val="28"/>
          <w:szCs w:val="28"/>
        </w:rPr>
        <w:t>Нужно приобщать детей к игре. И от того, какое содержание будет вкладываться взрослым в предлагаемые детям игры, зависит успех передачи обществом своей культуры подрастающему поколению.</w:t>
      </w:r>
    </w:p>
    <w:p w:rsidR="005A5ACC" w:rsidRPr="003C5C20" w:rsidRDefault="005A5ACC" w:rsidP="003C5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3C5C20">
        <w:rPr>
          <w:color w:val="000000" w:themeColor="text1"/>
          <w:kern w:val="2"/>
          <w:sz w:val="28"/>
          <w:szCs w:val="28"/>
        </w:rPr>
        <w:t>Следует подчеркнуть, что плодотворное освоение общественного опыта происходит лишь при условии собственной активности ребёнка в процессе его деятельности. Оказывается, если воспитатель не учитывает активный характер приобретения опыта, самые совершенные на первый взгляд методические приёмы обучения игре и управления игрой не достигают своей практической цели.</w:t>
      </w:r>
    </w:p>
    <w:p w:rsidR="005A5ACC" w:rsidRPr="003C5C20" w:rsidRDefault="005A5ACC" w:rsidP="003C5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3C5C20">
        <w:rPr>
          <w:color w:val="000000" w:themeColor="text1"/>
          <w:kern w:val="2"/>
          <w:sz w:val="28"/>
          <w:szCs w:val="28"/>
        </w:rPr>
        <w:t>Задачи всестороннего воспитания в игре успешно реализуются лишь при условии сформированности психологической основы игровой деятельности в каждом возрастном периоде. Это обусловлено тем, что развитие игры связанны существенные прогрессивные преобразования в психике ребёнка, и, прежде всего в его интеллектуальной сфере, является фундаментом для развития всех других сторон детской личности.</w:t>
      </w:r>
    </w:p>
    <w:p w:rsidR="00913C00" w:rsidRPr="003C5C20" w:rsidRDefault="00913C00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15D9" w:rsidRPr="003C5C20" w:rsidRDefault="00A615D9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15D9" w:rsidRPr="003C5C20" w:rsidRDefault="000E7D5C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Сегодня я хочу </w:t>
      </w:r>
      <w:r w:rsidR="003D5E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рассказать вам об играх,</w:t>
      </w:r>
      <w:r w:rsidRPr="003C5C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мы вместе с ребятами придумали и реализовали вместе. Теперь это любимые игры нашей группы</w:t>
      </w:r>
    </w:p>
    <w:p w:rsidR="000E7D5C" w:rsidRPr="003C5C20" w:rsidRDefault="000E7D5C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Первая игра</w:t>
      </w:r>
      <w:r w:rsidR="003D5E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C5C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которой я хочу вас познакомить это </w:t>
      </w:r>
      <w:bookmarkStart w:id="0" w:name="_Hlk159178827"/>
      <w:r w:rsidRPr="003C5C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«Бинокль»</w:t>
      </w:r>
      <w:bookmarkEnd w:id="0"/>
    </w:p>
    <w:p w:rsidR="00264D98" w:rsidRDefault="000E7D5C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64D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</w:t>
      </w:r>
    </w:p>
    <w:p w:rsidR="00264D98" w:rsidRDefault="00264D98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74275" w:rsidRDefault="00B74275" w:rsidP="00B7427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Опиши свою эмоцию</w:t>
      </w:r>
    </w:p>
    <w:p w:rsidR="000E7D5C" w:rsidRPr="003C5C20" w:rsidRDefault="000E7D5C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проекта «</w:t>
      </w:r>
      <w:proofErr w:type="spell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Предшкола</w:t>
      </w:r>
      <w:proofErr w:type="spell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 детского сада» мы с ребятами создали эту игру. Бинокль состоит из картонного корпуса,</w:t>
      </w:r>
      <w:r w:rsidR="003C5C2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оснащен крышечкой, служащей для сюрпризного момента и пластового </w:t>
      </w:r>
      <w:proofErr w:type="gram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окошечка</w:t>
      </w:r>
      <w:proofErr w:type="gram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которое мы крепим картинки соответствующие выбранной тематике</w:t>
      </w:r>
      <w:r w:rsidR="003C5C2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(ситуации которые могут произойти с ребятами, животные, растения,)</w:t>
      </w:r>
    </w:p>
    <w:p w:rsidR="000E7D5C" w:rsidRPr="003C5C20" w:rsidRDefault="000E7D5C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заранее изучаем и знакомимся с выбранной темой. Ребята изучают картинки большого </w:t>
      </w:r>
      <w:proofErr w:type="gram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размера</w:t>
      </w:r>
      <w:proofErr w:type="gram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на игру с биноклями мы крепим картинки меньшего размера. Сюрприз заключается в том, что когда мы раздаем бинокли крышечки </w:t>
      </w:r>
      <w:proofErr w:type="gram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закрыты</w:t>
      </w:r>
      <w:proofErr w:type="gram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ребята не знают за кем или за чем они сегодня будут наблюдать. </w:t>
      </w:r>
    </w:p>
    <w:p w:rsidR="00264D98" w:rsidRDefault="000E7D5C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Вывод: эта игра </w:t>
      </w:r>
      <w:proofErr w:type="gram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способствует</w:t>
      </w:r>
      <w:proofErr w:type="gram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развивает внимание, наблюдательность. Дает возможность высказывать свое мнение.  Благодаря </w:t>
      </w:r>
      <w:proofErr w:type="spell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сюрпризности</w:t>
      </w:r>
      <w:proofErr w:type="spell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поддерживается устойчивый познавательный интерес.</w:t>
      </w:r>
    </w:p>
    <w:p w:rsidR="00264D98" w:rsidRDefault="00264D98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7D5C" w:rsidRPr="003C5C20" w:rsidRDefault="000E7D5C" w:rsidP="003C5C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4275" w:rsidRDefault="00B74275" w:rsidP="00B7427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Пирамида эмоций</w:t>
      </w:r>
    </w:p>
    <w:p w:rsidR="000E7D5C" w:rsidRPr="003C5C20" w:rsidRDefault="000E7D5C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Следующая </w:t>
      </w:r>
      <w:proofErr w:type="gram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игра</w:t>
      </w:r>
      <w:proofErr w:type="gram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которую я хочу с вами поиграть называется «</w:t>
      </w:r>
      <w:r w:rsidR="00B74275">
        <w:rPr>
          <w:rFonts w:ascii="Times New Roman" w:hAnsi="Times New Roman" w:cs="Times New Roman"/>
          <w:color w:val="000000" w:themeColor="text1"/>
          <w:sz w:val="28"/>
          <w:szCs w:val="28"/>
        </w:rPr>
        <w:t>Пирамида эмоций»</w:t>
      </w:r>
    </w:p>
    <w:p w:rsidR="000E7D5C" w:rsidRPr="003C5C20" w:rsidRDefault="000E7D5C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Приглашаю 3х участников для игры</w:t>
      </w:r>
    </w:p>
    <w:p w:rsidR="000E7D5C" w:rsidRPr="003C5C20" w:rsidRDefault="000E7D5C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вами детали </w:t>
      </w:r>
      <w:proofErr w:type="spell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лего</w:t>
      </w:r>
      <w:proofErr w:type="spell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картинками различных эмоций на зеленом и синем </w:t>
      </w:r>
      <w:proofErr w:type="spell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цвете</w:t>
      </w:r>
      <w:proofErr w:type="gramStart"/>
      <w:r w:rsidR="00264D98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spellEnd"/>
      <w:proofErr w:type="gramEnd"/>
      <w:r w:rsidR="00264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же </w:t>
      </w: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детялях</w:t>
      </w:r>
      <w:proofErr w:type="spellEnd"/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схематично изображена эмоция. Вам необходимо составить пирамиду к выбранной эмоции из представленных ситуаций</w:t>
      </w:r>
      <w:r w:rsidR="00264D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429A" w:rsidRDefault="000E7D5C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Вывод Знакомство с разными человеческими чувствами,</w:t>
      </w:r>
      <w:r w:rsidR="006F429A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 способности узнавать положительные и отрицательные эмоции. Развитие способности на </w:t>
      </w:r>
      <w:proofErr w:type="spellStart"/>
      <w:r w:rsidR="006F429A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мимеке</w:t>
      </w:r>
      <w:proofErr w:type="spellEnd"/>
      <w:r w:rsidR="006F429A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жестов</w:t>
      </w:r>
      <w:r w:rsidR="003C5C20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429A" w:rsidRPr="003C5C20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эмоциональное состояние человека.</w:t>
      </w:r>
    </w:p>
    <w:p w:rsidR="00264D98" w:rsidRDefault="00264D98" w:rsidP="00264D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D98" w:rsidRDefault="00264D98" w:rsidP="00264D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D98" w:rsidRPr="00910C38" w:rsidRDefault="00264D98" w:rsidP="00264D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10C38">
        <w:rPr>
          <w:rFonts w:ascii="Times New Roman" w:hAnsi="Times New Roman" w:cs="Times New Roman"/>
          <w:b/>
          <w:bCs/>
          <w:sz w:val="44"/>
          <w:szCs w:val="44"/>
        </w:rPr>
        <w:t>Талер</w:t>
      </w:r>
      <w:r w:rsidR="00B74275">
        <w:rPr>
          <w:rFonts w:ascii="Times New Roman" w:hAnsi="Times New Roman" w:cs="Times New Roman"/>
          <w:b/>
          <w:bCs/>
          <w:sz w:val="44"/>
          <w:szCs w:val="44"/>
        </w:rPr>
        <w:t xml:space="preserve"> эмоций</w:t>
      </w:r>
      <w:bookmarkStart w:id="1" w:name="_GoBack"/>
      <w:bookmarkEnd w:id="1"/>
    </w:p>
    <w:p w:rsidR="00264D98" w:rsidRDefault="00264D98" w:rsidP="00264D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ознакомления со следующей игрой я приглашаю 3х участников. Игра называется головоломка Талера. Открываем конверты и достаем талеры. Первый талер с которого начинается игра это талер со смайликом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нему подбирается талер в пару к смайлику радость. Дальше задача усложняется, нужно подобрать талер, на котором подбирают пару ужу два смайлика. По мере овладения этой игрой, добавляются еще талеры. Эта игра </w:t>
      </w:r>
      <w:r>
        <w:rPr>
          <w:rFonts w:ascii="Times New Roman" w:hAnsi="Times New Roman" w:cs="Times New Roman"/>
          <w:sz w:val="28"/>
          <w:szCs w:val="28"/>
        </w:rPr>
        <w:lastRenderedPageBreak/>
        <w:t>сложная и очень интересная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азвивает умение сосредоточенно думать. Развивает логическое образное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рительно-моторную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координацию.</w:t>
      </w:r>
    </w:p>
    <w:p w:rsidR="00264D98" w:rsidRDefault="00264D98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4D98" w:rsidRPr="003C5C20" w:rsidRDefault="00264D98" w:rsidP="003C5C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264D98" w:rsidRPr="003C5C20" w:rsidSect="0091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91B" w:rsidRDefault="00EC391B" w:rsidP="005E55FC">
      <w:pPr>
        <w:spacing w:after="0" w:line="240" w:lineRule="auto"/>
      </w:pPr>
      <w:r>
        <w:separator/>
      </w:r>
    </w:p>
  </w:endnote>
  <w:endnote w:type="continuationSeparator" w:id="0">
    <w:p w:rsidR="00EC391B" w:rsidRDefault="00EC391B" w:rsidP="005E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91B" w:rsidRDefault="00EC391B" w:rsidP="005E55FC">
      <w:pPr>
        <w:spacing w:after="0" w:line="240" w:lineRule="auto"/>
      </w:pPr>
      <w:r>
        <w:separator/>
      </w:r>
    </w:p>
  </w:footnote>
  <w:footnote w:type="continuationSeparator" w:id="0">
    <w:p w:rsidR="00EC391B" w:rsidRDefault="00EC391B" w:rsidP="005E5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7CF"/>
    <w:multiLevelType w:val="multilevel"/>
    <w:tmpl w:val="87D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0160C"/>
    <w:multiLevelType w:val="multilevel"/>
    <w:tmpl w:val="E22678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2E7"/>
    <w:rsid w:val="00014111"/>
    <w:rsid w:val="000E7D5C"/>
    <w:rsid w:val="00135477"/>
    <w:rsid w:val="00264D98"/>
    <w:rsid w:val="003328BE"/>
    <w:rsid w:val="00333ED4"/>
    <w:rsid w:val="003C5C20"/>
    <w:rsid w:val="003D5EC1"/>
    <w:rsid w:val="00521C38"/>
    <w:rsid w:val="005716B5"/>
    <w:rsid w:val="0059594D"/>
    <w:rsid w:val="005A5ACC"/>
    <w:rsid w:val="005E55FC"/>
    <w:rsid w:val="0062743F"/>
    <w:rsid w:val="00640439"/>
    <w:rsid w:val="00667237"/>
    <w:rsid w:val="006F429A"/>
    <w:rsid w:val="007B1D6B"/>
    <w:rsid w:val="00826508"/>
    <w:rsid w:val="00840D10"/>
    <w:rsid w:val="008455D8"/>
    <w:rsid w:val="00913C00"/>
    <w:rsid w:val="00924572"/>
    <w:rsid w:val="00A615D9"/>
    <w:rsid w:val="00AC1109"/>
    <w:rsid w:val="00AE7D9F"/>
    <w:rsid w:val="00B74275"/>
    <w:rsid w:val="00C81AA8"/>
    <w:rsid w:val="00D44B60"/>
    <w:rsid w:val="00DF23C1"/>
    <w:rsid w:val="00E01D6F"/>
    <w:rsid w:val="00EC391B"/>
    <w:rsid w:val="00F3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8455D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455D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455D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455D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455D8"/>
    <w:rPr>
      <w:b/>
      <w:bCs/>
      <w:sz w:val="20"/>
      <w:szCs w:val="20"/>
    </w:rPr>
  </w:style>
  <w:style w:type="character" w:styleId="a9">
    <w:name w:val="Hyperlink"/>
    <w:uiPriority w:val="99"/>
    <w:semiHidden/>
    <w:unhideWhenUsed/>
    <w:rsid w:val="005E55FC"/>
    <w:rPr>
      <w:color w:val="0000FF"/>
      <w:u w:val="single"/>
    </w:rPr>
  </w:style>
  <w:style w:type="paragraph" w:styleId="aa">
    <w:name w:val="No Spacing"/>
    <w:uiPriority w:val="1"/>
    <w:qFormat/>
    <w:rsid w:val="005E55FC"/>
    <w:pPr>
      <w:spacing w:after="0" w:line="240" w:lineRule="auto"/>
    </w:pPr>
    <w:rPr>
      <w:kern w:val="0"/>
    </w:rPr>
  </w:style>
  <w:style w:type="character" w:customStyle="1" w:styleId="15pt">
    <w:name w:val="Основной текст + 15 pt"/>
    <w:basedOn w:val="a0"/>
    <w:uiPriority w:val="99"/>
    <w:rsid w:val="005E55FC"/>
    <w:rPr>
      <w:rFonts w:ascii="Times New Roman" w:hAnsi="Times New Roman" w:cs="Times New Roman" w:hint="default"/>
      <w:sz w:val="30"/>
      <w:szCs w:val="30"/>
      <w:u w:val="single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5E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55FC"/>
  </w:style>
  <w:style w:type="paragraph" w:styleId="ad">
    <w:name w:val="footer"/>
    <w:basedOn w:val="a"/>
    <w:link w:val="ae"/>
    <w:uiPriority w:val="99"/>
    <w:unhideWhenUsed/>
    <w:rsid w:val="005E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5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зоя</cp:lastModifiedBy>
  <cp:revision>15</cp:revision>
  <cp:lastPrinted>2024-02-19T18:49:00Z</cp:lastPrinted>
  <dcterms:created xsi:type="dcterms:W3CDTF">2024-02-08T18:35:00Z</dcterms:created>
  <dcterms:modified xsi:type="dcterms:W3CDTF">2024-02-27T06:36:00Z</dcterms:modified>
</cp:coreProperties>
</file>