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D4F" w:rsidRPr="007542CD" w:rsidRDefault="00AA4D4F" w:rsidP="00AA4D4F">
      <w:pPr>
        <w:jc w:val="center"/>
        <w:rPr>
          <w:b/>
        </w:rPr>
      </w:pPr>
      <w:bookmarkStart w:id="0" w:name="OLE_LINK1"/>
      <w:bookmarkStart w:id="1" w:name="OLE_LINK2"/>
      <w:bookmarkStart w:id="2" w:name="OLE_LINK3"/>
      <w:r w:rsidRPr="007542CD">
        <w:rPr>
          <w:b/>
        </w:rPr>
        <w:t>УПРАВЛЕНИЕ ОБРАЗОВАНИЯ</w:t>
      </w:r>
    </w:p>
    <w:p w:rsidR="00AA4D4F" w:rsidRPr="007542CD" w:rsidRDefault="00AA4D4F" w:rsidP="00AA4D4F">
      <w:pPr>
        <w:jc w:val="center"/>
        <w:rPr>
          <w:b/>
        </w:rPr>
      </w:pPr>
      <w:r w:rsidRPr="007542CD">
        <w:rPr>
          <w:b/>
        </w:rPr>
        <w:t>АДМИНИСТРАЦИИ СЕРГИЕВО-ПОСАДСКОГО ГОРОДСКОГО ОКРУГА</w:t>
      </w:r>
    </w:p>
    <w:p w:rsidR="00AA4D4F" w:rsidRPr="007542CD" w:rsidRDefault="00AA4D4F" w:rsidP="00AA4D4F">
      <w:pPr>
        <w:jc w:val="center"/>
        <w:rPr>
          <w:b/>
        </w:rPr>
      </w:pPr>
      <w:r w:rsidRPr="007542CD">
        <w:rPr>
          <w:b/>
        </w:rPr>
        <w:t xml:space="preserve">Муниципальное бюджетное общеобразовательное учреждение </w:t>
      </w:r>
    </w:p>
    <w:p w:rsidR="00AA4D4F" w:rsidRPr="007542CD" w:rsidRDefault="00AA4D4F" w:rsidP="00AA4D4F">
      <w:pPr>
        <w:jc w:val="center"/>
        <w:rPr>
          <w:b/>
        </w:rPr>
      </w:pPr>
      <w:r w:rsidRPr="007542CD">
        <w:rPr>
          <w:b/>
        </w:rPr>
        <w:t>«Средняя общеобразовательная школа №11»</w:t>
      </w:r>
    </w:p>
    <w:p w:rsidR="00AA4D4F" w:rsidRPr="007542CD" w:rsidRDefault="00AA4D4F" w:rsidP="00AA4D4F">
      <w:pPr>
        <w:jc w:val="center"/>
        <w:rPr>
          <w:b/>
        </w:rPr>
      </w:pPr>
      <w:r w:rsidRPr="007542CD">
        <w:rPr>
          <w:b/>
        </w:rPr>
        <w:t>дошкольное структурное подразделение</w:t>
      </w:r>
    </w:p>
    <w:p w:rsidR="00AA4D4F" w:rsidRDefault="00AA4D4F" w:rsidP="00AA4D4F">
      <w:pPr>
        <w:jc w:val="center"/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center"/>
        <w:rPr>
          <w:b/>
          <w:sz w:val="44"/>
          <w:szCs w:val="44"/>
        </w:rPr>
      </w:pPr>
      <w:r w:rsidRPr="00E74F7F">
        <w:rPr>
          <w:b/>
          <w:sz w:val="44"/>
          <w:szCs w:val="44"/>
        </w:rPr>
        <w:t>ПАСПОРТ МИНИ-МУЗЕЯ</w:t>
      </w:r>
    </w:p>
    <w:p w:rsidR="00AA4D4F" w:rsidRDefault="00AA4D4F" w:rsidP="00AA4D4F">
      <w:pPr>
        <w:ind w:firstLine="708"/>
        <w:jc w:val="center"/>
        <w:rPr>
          <w:b/>
          <w:sz w:val="24"/>
          <w:szCs w:val="24"/>
        </w:rPr>
      </w:pPr>
    </w:p>
    <w:p w:rsidR="00AA4D4F" w:rsidRDefault="00AA4D4F" w:rsidP="00AA4D4F">
      <w:pPr>
        <w:widowControl/>
        <w:autoSpaceDE/>
        <w:autoSpaceDN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«Резиновые игрушки для игры детворы</w:t>
      </w:r>
      <w:r w:rsidRPr="001F7077">
        <w:rPr>
          <w:b/>
          <w:sz w:val="44"/>
          <w:szCs w:val="44"/>
        </w:rPr>
        <w:t>»</w:t>
      </w: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 wp14:anchorId="23FCB9B0">
            <wp:extent cx="3274060" cy="221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ind w:firstLine="708"/>
        <w:jc w:val="both"/>
        <w:rPr>
          <w:b/>
          <w:sz w:val="24"/>
          <w:szCs w:val="24"/>
        </w:rPr>
      </w:pPr>
    </w:p>
    <w:p w:rsidR="00AA4D4F" w:rsidRDefault="00AA4D4F" w:rsidP="00AA4D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Разработала </w:t>
      </w:r>
    </w:p>
    <w:p w:rsidR="00AA4D4F" w:rsidRDefault="00AA4D4F" w:rsidP="00AA4D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воспитатель </w:t>
      </w:r>
    </w:p>
    <w:p w:rsidR="00AA4D4F" w:rsidRDefault="00AA4D4F" w:rsidP="00AA4D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высшей квалификационной категории</w:t>
      </w:r>
    </w:p>
    <w:p w:rsidR="00AA4D4F" w:rsidRDefault="00AA4D4F" w:rsidP="00AA4D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Потетенина Н.В.</w:t>
      </w:r>
    </w:p>
    <w:p w:rsidR="00AA4D4F" w:rsidRDefault="00AA4D4F" w:rsidP="00AA4D4F">
      <w:pPr>
        <w:jc w:val="center"/>
        <w:rPr>
          <w:b/>
          <w:sz w:val="32"/>
          <w:szCs w:val="32"/>
        </w:rPr>
      </w:pPr>
    </w:p>
    <w:p w:rsidR="00AA4D4F" w:rsidRDefault="00AA4D4F" w:rsidP="00AA4D4F">
      <w:pPr>
        <w:jc w:val="center"/>
        <w:rPr>
          <w:b/>
          <w:sz w:val="32"/>
          <w:szCs w:val="32"/>
        </w:rPr>
      </w:pPr>
    </w:p>
    <w:p w:rsidR="00AA4D4F" w:rsidRDefault="00AA4D4F" w:rsidP="00AA4D4F">
      <w:pPr>
        <w:jc w:val="center"/>
        <w:rPr>
          <w:i/>
          <w:sz w:val="32"/>
          <w:szCs w:val="32"/>
        </w:rPr>
      </w:pPr>
    </w:p>
    <w:bookmarkEnd w:id="0"/>
    <w:bookmarkEnd w:id="1"/>
    <w:bookmarkEnd w:id="2"/>
    <w:p w:rsidR="001F7077" w:rsidRPr="001F7077" w:rsidRDefault="001F7077" w:rsidP="001F7077">
      <w:pPr>
        <w:widowControl/>
        <w:autoSpaceDE/>
        <w:autoSpaceDN/>
        <w:rPr>
          <w:sz w:val="28"/>
          <w:szCs w:val="28"/>
          <w:lang w:bidi="ar-SA"/>
        </w:rPr>
      </w:pPr>
    </w:p>
    <w:p w:rsidR="00BB60E3" w:rsidRPr="001F7077" w:rsidRDefault="00D763C2" w:rsidP="00AA4D4F">
      <w:pPr>
        <w:widowControl/>
        <w:autoSpaceDE/>
        <w:autoSpaceDN/>
        <w:spacing w:line="360" w:lineRule="auto"/>
        <w:ind w:firstLine="720"/>
        <w:jc w:val="both"/>
        <w:rPr>
          <w:rFonts w:eastAsia="Calibri"/>
          <w:b/>
          <w:sz w:val="28"/>
          <w:szCs w:val="28"/>
          <w:lang w:bidi="ar-SA"/>
        </w:rPr>
      </w:pPr>
      <w:r w:rsidRPr="001F7077">
        <w:rPr>
          <w:b/>
          <w:sz w:val="28"/>
          <w:szCs w:val="28"/>
        </w:rPr>
        <w:lastRenderedPageBreak/>
        <w:t>Паспортные данные мини-музея:</w:t>
      </w:r>
    </w:p>
    <w:p w:rsidR="00BB60E3" w:rsidRDefault="00D763C2" w:rsidP="00AA4D4F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Наименование мини-музея</w:t>
      </w:r>
      <w:r>
        <w:rPr>
          <w:sz w:val="28"/>
        </w:rPr>
        <w:t>: Музей «Резиновых игрушек».</w:t>
      </w:r>
    </w:p>
    <w:p w:rsidR="00BB60E3" w:rsidRDefault="00D763C2" w:rsidP="00AA4D4F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Профиль музея</w:t>
      </w:r>
      <w:r w:rsidR="001F7077">
        <w:rPr>
          <w:sz w:val="28"/>
        </w:rPr>
        <w:t>: познавательный, игровой</w:t>
      </w:r>
      <w:r>
        <w:rPr>
          <w:sz w:val="28"/>
        </w:rPr>
        <w:t>.</w:t>
      </w:r>
    </w:p>
    <w:p w:rsidR="00BB60E3" w:rsidRDefault="00D763C2" w:rsidP="00AA4D4F">
      <w:pPr>
        <w:pStyle w:val="a3"/>
        <w:spacing w:before="0" w:line="360" w:lineRule="auto"/>
        <w:ind w:firstLine="720"/>
        <w:jc w:val="both"/>
      </w:pPr>
      <w:r>
        <w:rPr>
          <w:b/>
        </w:rPr>
        <w:t>Цель</w:t>
      </w:r>
      <w:r>
        <w:t xml:space="preserve">: </w:t>
      </w:r>
      <w:r w:rsidRPr="00D763C2">
        <w:t>познакомить детей с основными видами резиновых игрушек</w:t>
      </w:r>
      <w:r>
        <w:t>, развивать игровую и театрально-творческую деятельности.</w:t>
      </w:r>
    </w:p>
    <w:p w:rsidR="00BB60E3" w:rsidRDefault="00D763C2" w:rsidP="00AA4D4F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</w:p>
    <w:p w:rsidR="00BB60E3" w:rsidRDefault="00D763C2" w:rsidP="00AA4D4F">
      <w:pPr>
        <w:pStyle w:val="a4"/>
        <w:numPr>
          <w:ilvl w:val="0"/>
          <w:numId w:val="3"/>
        </w:numPr>
        <w:tabs>
          <w:tab w:val="left" w:pos="941"/>
          <w:tab w:val="left" w:pos="2980"/>
          <w:tab w:val="left" w:pos="4242"/>
          <w:tab w:val="left" w:pos="5730"/>
          <w:tab w:val="left" w:pos="6992"/>
          <w:tab w:val="left" w:pos="7376"/>
          <w:tab w:val="left" w:pos="8009"/>
          <w:tab w:val="left" w:pos="977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</w:r>
      <w:r w:rsidR="001F7077">
        <w:rPr>
          <w:sz w:val="28"/>
        </w:rPr>
        <w:t>игровых навыков и театральных способностей.</w:t>
      </w:r>
    </w:p>
    <w:p w:rsidR="00BB60E3" w:rsidRDefault="00D763C2" w:rsidP="00AA4D4F">
      <w:pPr>
        <w:pStyle w:val="a4"/>
        <w:numPr>
          <w:ilvl w:val="0"/>
          <w:numId w:val="3"/>
        </w:numPr>
        <w:tabs>
          <w:tab w:val="left" w:pos="941"/>
          <w:tab w:val="left" w:pos="3354"/>
          <w:tab w:val="left" w:pos="5723"/>
          <w:tab w:val="left" w:pos="7486"/>
          <w:tab w:val="left" w:pos="788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Способствованию</w:t>
      </w:r>
      <w:r>
        <w:rPr>
          <w:sz w:val="28"/>
        </w:rPr>
        <w:tab/>
        <w:t>познавательному,</w:t>
      </w:r>
      <w:r>
        <w:rPr>
          <w:sz w:val="28"/>
        </w:rPr>
        <w:tab/>
        <w:t>творческому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 xml:space="preserve">эмоциональному </w:t>
      </w:r>
      <w:r>
        <w:rPr>
          <w:sz w:val="28"/>
        </w:rPr>
        <w:t>развитию. Расширять кругозор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BB60E3" w:rsidRDefault="00D763C2" w:rsidP="00AA4D4F">
      <w:pPr>
        <w:pStyle w:val="a4"/>
        <w:numPr>
          <w:ilvl w:val="0"/>
          <w:numId w:val="3"/>
        </w:numPr>
        <w:tabs>
          <w:tab w:val="left" w:pos="941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Обогащению развивающей 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1F7077" w:rsidRPr="001F7077" w:rsidRDefault="00D763C2" w:rsidP="00AA4D4F">
      <w:pPr>
        <w:pStyle w:val="a4"/>
        <w:numPr>
          <w:ilvl w:val="0"/>
          <w:numId w:val="3"/>
        </w:numPr>
        <w:tabs>
          <w:tab w:val="left" w:pos="941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Способствовать совместной деятельности детей 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1F7077" w:rsidRPr="00AC0340" w:rsidRDefault="001F7077" w:rsidP="00AA4D4F">
      <w:pPr>
        <w:pStyle w:val="2"/>
        <w:spacing w:line="360" w:lineRule="auto"/>
        <w:ind w:left="0" w:firstLine="720"/>
        <w:jc w:val="both"/>
        <w:rPr>
          <w:b w:val="0"/>
        </w:rPr>
      </w:pPr>
      <w:r>
        <w:t>Примечание.</w:t>
      </w:r>
      <w:r w:rsidR="00AC0340">
        <w:t xml:space="preserve"> </w:t>
      </w:r>
      <w:r w:rsidRPr="00AC0340">
        <w:rPr>
          <w:b w:val="0"/>
        </w:rPr>
        <w:t>Работа</w:t>
      </w:r>
      <w:r w:rsidRPr="00AC0340">
        <w:rPr>
          <w:b w:val="0"/>
        </w:rPr>
        <w:tab/>
        <w:t>м</w:t>
      </w:r>
      <w:r w:rsidR="00E803F1" w:rsidRPr="00AC0340">
        <w:rPr>
          <w:b w:val="0"/>
        </w:rPr>
        <w:t>узея</w:t>
      </w:r>
      <w:r w:rsidR="00E803F1" w:rsidRPr="00AC0340">
        <w:rPr>
          <w:b w:val="0"/>
        </w:rPr>
        <w:tab/>
        <w:t>тесно</w:t>
      </w:r>
      <w:r w:rsidR="00E803F1" w:rsidRPr="00AC0340">
        <w:rPr>
          <w:b w:val="0"/>
        </w:rPr>
        <w:tab/>
        <w:t>связана</w:t>
      </w:r>
      <w:r w:rsidR="00E803F1" w:rsidRPr="00AC0340">
        <w:rPr>
          <w:b w:val="0"/>
        </w:rPr>
        <w:tab/>
        <w:t>с</w:t>
      </w:r>
      <w:r w:rsidR="00E803F1" w:rsidRPr="00AC0340">
        <w:rPr>
          <w:b w:val="0"/>
        </w:rPr>
        <w:tab/>
        <w:t xml:space="preserve">различными </w:t>
      </w:r>
      <w:r w:rsidRPr="00AC0340">
        <w:rPr>
          <w:b w:val="0"/>
        </w:rPr>
        <w:t xml:space="preserve">формами </w:t>
      </w:r>
      <w:proofErr w:type="spellStart"/>
      <w:r w:rsidRPr="00AC0340">
        <w:rPr>
          <w:b w:val="0"/>
        </w:rPr>
        <w:t>воспитательно</w:t>
      </w:r>
      <w:proofErr w:type="spellEnd"/>
      <w:r w:rsidRPr="00AC0340">
        <w:rPr>
          <w:b w:val="0"/>
        </w:rPr>
        <w:t>-образовательного процесса</w:t>
      </w:r>
      <w:r w:rsidRPr="00AC0340">
        <w:rPr>
          <w:b w:val="0"/>
          <w:spacing w:val="-3"/>
        </w:rPr>
        <w:t xml:space="preserve"> </w:t>
      </w:r>
      <w:r w:rsidRPr="00AC0340">
        <w:rPr>
          <w:b w:val="0"/>
        </w:rPr>
        <w:t>группы.</w:t>
      </w:r>
    </w:p>
    <w:p w:rsidR="001F7077" w:rsidRDefault="001F7077" w:rsidP="00AA4D4F">
      <w:pPr>
        <w:pStyle w:val="a3"/>
        <w:spacing w:before="0" w:line="360" w:lineRule="auto"/>
        <w:ind w:firstLine="720"/>
        <w:jc w:val="both"/>
        <w:rPr>
          <w:b/>
        </w:rPr>
      </w:pPr>
      <w:r>
        <w:t xml:space="preserve">В основу этих задач положены следующие </w:t>
      </w:r>
      <w:r>
        <w:rPr>
          <w:b/>
        </w:rPr>
        <w:t>принципы: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 учета возрастных 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дошкольников;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 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темы;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наглядности;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 сотрудничества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взаимоуважения</w:t>
      </w:r>
    </w:p>
    <w:p w:rsidR="001F7077" w:rsidRPr="00AC0340" w:rsidRDefault="001F7077" w:rsidP="00AA4D4F">
      <w:pPr>
        <w:pStyle w:val="a4"/>
        <w:numPr>
          <w:ilvl w:val="0"/>
          <w:numId w:val="2"/>
        </w:numPr>
        <w:tabs>
          <w:tab w:val="left" w:pos="943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открытости.</w:t>
      </w:r>
    </w:p>
    <w:p w:rsidR="001F7077" w:rsidRPr="00AC0340" w:rsidRDefault="001F7077" w:rsidP="00AA4D4F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Характеристика помещения</w:t>
      </w:r>
      <w:r>
        <w:rPr>
          <w:sz w:val="28"/>
        </w:rPr>
        <w:t>: групповая комната</w:t>
      </w:r>
    </w:p>
    <w:p w:rsidR="001F7077" w:rsidRPr="00AC0340" w:rsidRDefault="001F7077" w:rsidP="00AA4D4F">
      <w:pPr>
        <w:pStyle w:val="3"/>
        <w:spacing w:before="0" w:line="360" w:lineRule="auto"/>
        <w:ind w:left="0" w:firstLine="720"/>
        <w:jc w:val="both"/>
        <w:rPr>
          <w:i w:val="0"/>
        </w:rPr>
      </w:pPr>
      <w:r w:rsidRPr="00AC0340">
        <w:rPr>
          <w:i w:val="0"/>
        </w:rPr>
        <w:t>Аспекты музейной деятельности</w:t>
      </w:r>
    </w:p>
    <w:p w:rsidR="001F7077" w:rsidRDefault="001F7077" w:rsidP="00AA4D4F">
      <w:pPr>
        <w:pStyle w:val="a3"/>
        <w:spacing w:before="0" w:line="360" w:lineRule="auto"/>
        <w:ind w:firstLine="720"/>
        <w:jc w:val="both"/>
      </w:pPr>
      <w:r>
        <w:t>Мини-музей предназначен для формирования первичных представлений о музеях, для познавательного развития детей, развития зачатков воображения и художественно-эстетических навыков.</w:t>
      </w:r>
    </w:p>
    <w:p w:rsidR="001F7077" w:rsidRDefault="001F7077" w:rsidP="00AA4D4F">
      <w:pPr>
        <w:pStyle w:val="2"/>
        <w:spacing w:line="360" w:lineRule="auto"/>
        <w:ind w:left="0" w:firstLine="720"/>
        <w:jc w:val="both"/>
        <w:rPr>
          <w:b w:val="0"/>
        </w:rPr>
      </w:pPr>
      <w:r>
        <w:t>Формы деятельности</w:t>
      </w:r>
      <w:r>
        <w:rPr>
          <w:b w:val="0"/>
        </w:rPr>
        <w:t>: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2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поисковая;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2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фондовая,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2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научная,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2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t>познавательная,</w:t>
      </w:r>
    </w:p>
    <w:p w:rsidR="001F7077" w:rsidRDefault="001F7077" w:rsidP="00AA4D4F">
      <w:pPr>
        <w:pStyle w:val="a4"/>
        <w:numPr>
          <w:ilvl w:val="0"/>
          <w:numId w:val="2"/>
        </w:numPr>
        <w:tabs>
          <w:tab w:val="left" w:pos="942"/>
        </w:tabs>
        <w:spacing w:before="0" w:line="360" w:lineRule="auto"/>
        <w:ind w:left="0" w:firstLine="720"/>
        <w:jc w:val="both"/>
        <w:rPr>
          <w:sz w:val="28"/>
        </w:rPr>
      </w:pPr>
      <w:r>
        <w:rPr>
          <w:sz w:val="28"/>
        </w:rPr>
        <w:lastRenderedPageBreak/>
        <w:t>экспозиционная.</w:t>
      </w:r>
    </w:p>
    <w:p w:rsidR="001F7077" w:rsidRDefault="001F7077" w:rsidP="00AA4D4F">
      <w:pPr>
        <w:pStyle w:val="2"/>
        <w:spacing w:line="360" w:lineRule="auto"/>
        <w:ind w:left="0" w:firstLine="720"/>
        <w:jc w:val="both"/>
      </w:pPr>
      <w:r>
        <w:t>Разделы мини-музея, особенности использования:</w:t>
      </w:r>
    </w:p>
    <w:p w:rsidR="001F7077" w:rsidRPr="00AC0340" w:rsidRDefault="001F7077" w:rsidP="00AA4D4F">
      <w:pPr>
        <w:pStyle w:val="a3"/>
        <w:spacing w:before="0" w:line="360" w:lineRule="auto"/>
        <w:ind w:firstLine="720"/>
        <w:jc w:val="both"/>
      </w:pPr>
      <w:r>
        <w:t>Животные. Люди. Транспорт.</w:t>
      </w:r>
    </w:p>
    <w:p w:rsidR="001F7077" w:rsidRDefault="001F7077" w:rsidP="00AA4D4F">
      <w:pPr>
        <w:pStyle w:val="2"/>
        <w:spacing w:line="360" w:lineRule="auto"/>
        <w:ind w:left="0" w:firstLine="720"/>
        <w:jc w:val="both"/>
      </w:pPr>
      <w:r>
        <w:t>Резиновые куклы</w:t>
      </w:r>
    </w:p>
    <w:p w:rsidR="001F7077" w:rsidRDefault="001F7077" w:rsidP="00AA4D4F">
      <w:pPr>
        <w:pStyle w:val="a3"/>
        <w:tabs>
          <w:tab w:val="left" w:pos="1755"/>
          <w:tab w:val="left" w:pos="2825"/>
          <w:tab w:val="left" w:pos="4305"/>
          <w:tab w:val="left" w:pos="5881"/>
          <w:tab w:val="left" w:pos="9639"/>
        </w:tabs>
        <w:spacing w:before="0" w:line="360" w:lineRule="auto"/>
        <w:ind w:firstLine="720"/>
        <w:jc w:val="both"/>
      </w:pPr>
      <w:r>
        <w:t>Экспонаты</w:t>
      </w:r>
      <w:r>
        <w:tab/>
        <w:t>данной</w:t>
      </w:r>
      <w:r>
        <w:tab/>
        <w:t>коллек</w:t>
      </w:r>
      <w:r w:rsidR="00E803F1">
        <w:t>ции</w:t>
      </w:r>
      <w:r w:rsidR="00E803F1">
        <w:tab/>
        <w:t>выполнены</w:t>
      </w:r>
      <w:r w:rsidR="00E803F1">
        <w:tab/>
        <w:t xml:space="preserve">профессиональными </w:t>
      </w:r>
      <w:r>
        <w:t>мастерами, находятся в свободном доступе у детей и используются ими в</w:t>
      </w:r>
      <w:r>
        <w:rPr>
          <w:spacing w:val="64"/>
        </w:rPr>
        <w:t xml:space="preserve"> </w:t>
      </w:r>
      <w:r>
        <w:t>свободной</w:t>
      </w:r>
      <w:r w:rsidR="00E803F1">
        <w:t xml:space="preserve"> </w:t>
      </w:r>
      <w:r>
        <w:t>деятельности; сюжетно-ролевые игры, театральной деятельности.</w:t>
      </w:r>
    </w:p>
    <w:p w:rsidR="001F7077" w:rsidRPr="00E803F1" w:rsidRDefault="001F7077" w:rsidP="00AA4D4F">
      <w:pPr>
        <w:pStyle w:val="a3"/>
        <w:tabs>
          <w:tab w:val="left" w:pos="2016"/>
          <w:tab w:val="left" w:pos="2705"/>
          <w:tab w:val="left" w:pos="5309"/>
          <w:tab w:val="left" w:pos="7004"/>
          <w:tab w:val="left" w:pos="9781"/>
        </w:tabs>
        <w:spacing w:before="0" w:line="360" w:lineRule="auto"/>
        <w:ind w:firstLine="720"/>
        <w:jc w:val="both"/>
      </w:pPr>
      <w:r>
        <w:t>Игрушки могут быть использо</w:t>
      </w:r>
      <w:r w:rsidR="00E803F1">
        <w:t xml:space="preserve">ваны в процессе образовательной </w:t>
      </w:r>
      <w:r>
        <w:t>деятельнос</w:t>
      </w:r>
      <w:r w:rsidR="00E803F1">
        <w:t xml:space="preserve">ти. </w:t>
      </w:r>
    </w:p>
    <w:p w:rsidR="001F7077" w:rsidRPr="00E803F1" w:rsidRDefault="001F7077" w:rsidP="00AA4D4F">
      <w:pPr>
        <w:pStyle w:val="2"/>
        <w:spacing w:line="360" w:lineRule="auto"/>
        <w:ind w:left="0" w:firstLine="720"/>
        <w:jc w:val="both"/>
        <w:rPr>
          <w:b w:val="0"/>
        </w:rPr>
      </w:pPr>
      <w:r>
        <w:t>Оформление мини-музея</w:t>
      </w:r>
      <w:r>
        <w:rPr>
          <w:b w:val="0"/>
        </w:rPr>
        <w:t>:</w:t>
      </w:r>
      <w:r w:rsidR="00E803F1">
        <w:rPr>
          <w:b w:val="0"/>
        </w:rPr>
        <w:t xml:space="preserve"> </w:t>
      </w:r>
      <w:r w:rsidR="00E803F1" w:rsidRPr="00E803F1">
        <w:rPr>
          <w:b w:val="0"/>
        </w:rPr>
        <w:t>м</w:t>
      </w:r>
      <w:r w:rsidRPr="00E803F1">
        <w:rPr>
          <w:b w:val="0"/>
        </w:rPr>
        <w:t xml:space="preserve">узейные экспонаты собраны в соответствии с возрастом детей и находятся в свободном доступе у детей. Коллекции находятся на полке </w:t>
      </w:r>
      <w:r w:rsidR="00E803F1">
        <w:rPr>
          <w:b w:val="0"/>
        </w:rPr>
        <w:t>детской стенки</w:t>
      </w:r>
      <w:r w:rsidRPr="00E803F1">
        <w:rPr>
          <w:b w:val="0"/>
        </w:rPr>
        <w:t>.</w:t>
      </w:r>
    </w:p>
    <w:p w:rsidR="00E803F1" w:rsidRPr="00E803F1" w:rsidRDefault="00E803F1" w:rsidP="00E803F1">
      <w:pPr>
        <w:widowControl/>
        <w:autoSpaceDE/>
        <w:autoSpaceDN/>
        <w:ind w:firstLine="357"/>
        <w:contextualSpacing/>
        <w:rPr>
          <w:b/>
          <w:sz w:val="28"/>
          <w:szCs w:val="28"/>
          <w:lang w:bidi="ar-SA"/>
        </w:rPr>
      </w:pPr>
      <w:r w:rsidRPr="00E803F1">
        <w:rPr>
          <w:b/>
          <w:sz w:val="28"/>
          <w:szCs w:val="28"/>
          <w:lang w:bidi="ar-SA"/>
        </w:rPr>
        <w:t>Характеристика мини-музея</w:t>
      </w:r>
    </w:p>
    <w:tbl>
      <w:tblPr>
        <w:tblStyle w:val="TableNormal"/>
        <w:tblpPr w:leftFromText="180" w:rightFromText="180" w:vertAnchor="text" w:horzAnchor="margin" w:tblpY="393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94"/>
        <w:gridCol w:w="1842"/>
        <w:gridCol w:w="2127"/>
        <w:gridCol w:w="2551"/>
      </w:tblGrid>
      <w:tr w:rsidR="00E803F1" w:rsidRPr="00E803F1" w:rsidTr="00AC0340">
        <w:trPr>
          <w:trHeight w:val="983"/>
        </w:trPr>
        <w:tc>
          <w:tcPr>
            <w:tcW w:w="57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val="en-US" w:eastAsia="en-US" w:bidi="ar-SA"/>
              </w:rPr>
              <w:t>№</w:t>
            </w:r>
          </w:p>
        </w:tc>
        <w:tc>
          <w:tcPr>
            <w:tcW w:w="2694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val="en-US" w:eastAsia="en-US" w:bidi="ar-SA"/>
              </w:rPr>
            </w:pP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Название</w:t>
            </w:r>
            <w:proofErr w:type="spellEnd"/>
            <w:r w:rsidRPr="00E803F1">
              <w:rPr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экспоната</w:t>
            </w:r>
            <w:proofErr w:type="spellEnd"/>
          </w:p>
        </w:tc>
        <w:tc>
          <w:tcPr>
            <w:tcW w:w="184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Дата</w:t>
            </w:r>
            <w:proofErr w:type="spellEnd"/>
          </w:p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val="en-US" w:eastAsia="en-US" w:bidi="ar-SA"/>
              </w:rPr>
            </w:pP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поступления</w:t>
            </w:r>
            <w:proofErr w:type="spellEnd"/>
          </w:p>
        </w:tc>
        <w:tc>
          <w:tcPr>
            <w:tcW w:w="2127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Постоянное</w:t>
            </w:r>
            <w:proofErr w:type="spellEnd"/>
            <w:r w:rsidRPr="00E803F1">
              <w:rPr>
                <w:sz w:val="24"/>
                <w:szCs w:val="24"/>
                <w:lang w:val="en-US" w:eastAsia="en-US" w:bidi="ar-SA"/>
              </w:rPr>
              <w:t>/</w:t>
            </w:r>
          </w:p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val="en-US" w:eastAsia="en-US" w:bidi="ar-SA"/>
              </w:rPr>
            </w:pP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временное</w:t>
            </w:r>
            <w:proofErr w:type="spellEnd"/>
            <w:r w:rsidRPr="00E803F1">
              <w:rPr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E803F1">
              <w:rPr>
                <w:sz w:val="24"/>
                <w:szCs w:val="24"/>
                <w:lang w:val="en-US" w:eastAsia="en-US" w:bidi="ar-SA"/>
              </w:rPr>
              <w:t>хранение</w:t>
            </w:r>
            <w:proofErr w:type="spellEnd"/>
          </w:p>
        </w:tc>
        <w:tc>
          <w:tcPr>
            <w:tcW w:w="2551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Ф. И.О.</w:t>
            </w:r>
          </w:p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представившего экспоната</w:t>
            </w:r>
          </w:p>
        </w:tc>
      </w:tr>
      <w:tr w:rsidR="00E803F1" w:rsidRPr="00E803F1" w:rsidTr="00AC0340">
        <w:trPr>
          <w:trHeight w:val="847"/>
        </w:trPr>
        <w:tc>
          <w:tcPr>
            <w:tcW w:w="57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val="en-US" w:eastAsia="en-US" w:bidi="ar-SA"/>
              </w:rPr>
            </w:pPr>
            <w:r w:rsidRPr="00E803F1">
              <w:rPr>
                <w:sz w:val="24"/>
                <w:szCs w:val="24"/>
                <w:lang w:val="en-US" w:eastAsia="en-US" w:bidi="ar-SA"/>
              </w:rPr>
              <w:t>1.</w:t>
            </w:r>
          </w:p>
        </w:tc>
        <w:tc>
          <w:tcPr>
            <w:tcW w:w="2694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>Герои сказок</w:t>
            </w:r>
          </w:p>
        </w:tc>
        <w:tc>
          <w:tcPr>
            <w:tcW w:w="1842" w:type="dxa"/>
          </w:tcPr>
          <w:p w:rsidR="00E803F1" w:rsidRPr="00E803F1" w:rsidRDefault="00E803F1" w:rsidP="00AA4D4F">
            <w:pPr>
              <w:tabs>
                <w:tab w:val="left" w:pos="1559"/>
              </w:tabs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 xml:space="preserve">1 неделя </w:t>
            </w:r>
          </w:p>
        </w:tc>
        <w:tc>
          <w:tcPr>
            <w:tcW w:w="2127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 xml:space="preserve">  </w:t>
            </w:r>
            <w:r w:rsidRPr="00AC0340">
              <w:rPr>
                <w:sz w:val="24"/>
                <w:szCs w:val="24"/>
                <w:lang w:eastAsia="en-US" w:bidi="ar-SA"/>
              </w:rPr>
              <w:t xml:space="preserve">Постоянное </w:t>
            </w:r>
          </w:p>
        </w:tc>
        <w:tc>
          <w:tcPr>
            <w:tcW w:w="2551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</w:p>
        </w:tc>
      </w:tr>
      <w:tr w:rsidR="00E803F1" w:rsidRPr="00E803F1" w:rsidTr="00AC0340">
        <w:trPr>
          <w:trHeight w:val="834"/>
        </w:trPr>
        <w:tc>
          <w:tcPr>
            <w:tcW w:w="57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2694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Транспорт </w:t>
            </w:r>
          </w:p>
        </w:tc>
        <w:tc>
          <w:tcPr>
            <w:tcW w:w="184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 xml:space="preserve">1 неделя </w:t>
            </w:r>
          </w:p>
        </w:tc>
        <w:tc>
          <w:tcPr>
            <w:tcW w:w="2127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Постоянное </w:t>
            </w:r>
            <w:r w:rsidRPr="00E803F1">
              <w:rPr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2551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</w:p>
        </w:tc>
      </w:tr>
      <w:tr w:rsidR="00E803F1" w:rsidRPr="00E803F1" w:rsidTr="00AC0340">
        <w:trPr>
          <w:trHeight w:val="832"/>
        </w:trPr>
        <w:tc>
          <w:tcPr>
            <w:tcW w:w="57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2694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>Герои мультфильмов</w:t>
            </w:r>
          </w:p>
        </w:tc>
        <w:tc>
          <w:tcPr>
            <w:tcW w:w="184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 xml:space="preserve">1 неделя </w:t>
            </w:r>
          </w:p>
        </w:tc>
        <w:tc>
          <w:tcPr>
            <w:tcW w:w="2127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Постоянное </w:t>
            </w:r>
          </w:p>
        </w:tc>
        <w:tc>
          <w:tcPr>
            <w:tcW w:w="2551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</w:p>
        </w:tc>
      </w:tr>
      <w:tr w:rsidR="00E803F1" w:rsidRPr="00E803F1" w:rsidTr="00AC0340">
        <w:trPr>
          <w:trHeight w:val="560"/>
        </w:trPr>
        <w:tc>
          <w:tcPr>
            <w:tcW w:w="57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2694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Животные </w:t>
            </w:r>
          </w:p>
        </w:tc>
        <w:tc>
          <w:tcPr>
            <w:tcW w:w="1842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 xml:space="preserve">1 неделя </w:t>
            </w:r>
          </w:p>
        </w:tc>
        <w:tc>
          <w:tcPr>
            <w:tcW w:w="2127" w:type="dxa"/>
          </w:tcPr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E803F1">
              <w:rPr>
                <w:sz w:val="24"/>
                <w:szCs w:val="24"/>
                <w:lang w:eastAsia="en-US" w:bidi="ar-SA"/>
              </w:rPr>
              <w:t>Постоянное</w:t>
            </w:r>
          </w:p>
        </w:tc>
        <w:tc>
          <w:tcPr>
            <w:tcW w:w="2551" w:type="dxa"/>
          </w:tcPr>
          <w:p w:rsidR="00AA4D4F" w:rsidRPr="00E803F1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 </w:t>
            </w:r>
          </w:p>
          <w:p w:rsidR="00E803F1" w:rsidRPr="00E803F1" w:rsidRDefault="00E803F1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</w:p>
        </w:tc>
      </w:tr>
      <w:tr w:rsidR="00AC0340" w:rsidRPr="00E803F1" w:rsidTr="00AC0340">
        <w:trPr>
          <w:trHeight w:val="560"/>
        </w:trPr>
        <w:tc>
          <w:tcPr>
            <w:tcW w:w="572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2694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>Люди (пупсы)</w:t>
            </w:r>
          </w:p>
        </w:tc>
        <w:tc>
          <w:tcPr>
            <w:tcW w:w="1842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>1 неделя</w:t>
            </w:r>
          </w:p>
        </w:tc>
        <w:tc>
          <w:tcPr>
            <w:tcW w:w="2127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Постоянно </w:t>
            </w:r>
          </w:p>
        </w:tc>
        <w:tc>
          <w:tcPr>
            <w:tcW w:w="2551" w:type="dxa"/>
          </w:tcPr>
          <w:p w:rsidR="00AA4D4F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  <w:r w:rsidRPr="00AC0340">
              <w:rPr>
                <w:sz w:val="24"/>
                <w:szCs w:val="24"/>
                <w:lang w:eastAsia="en-US" w:bidi="ar-SA"/>
              </w:rPr>
              <w:t xml:space="preserve"> 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E803F1" w:rsidRDefault="00E803F1" w:rsidP="001F7077">
      <w:pPr>
        <w:pStyle w:val="3"/>
        <w:spacing w:before="4" w:after="48"/>
        <w:ind w:left="220"/>
      </w:pPr>
    </w:p>
    <w:p w:rsidR="00AA4D4F" w:rsidRDefault="00AA4D4F" w:rsidP="00AC0340">
      <w:pPr>
        <w:widowControl/>
        <w:autoSpaceDE/>
        <w:autoSpaceDN/>
        <w:contextualSpacing/>
        <w:rPr>
          <w:b/>
          <w:sz w:val="28"/>
          <w:szCs w:val="28"/>
          <w:lang w:bidi="ar-SA"/>
        </w:rPr>
      </w:pPr>
    </w:p>
    <w:p w:rsidR="00AA4D4F" w:rsidRDefault="00AA4D4F" w:rsidP="00AC0340">
      <w:pPr>
        <w:widowControl/>
        <w:autoSpaceDE/>
        <w:autoSpaceDN/>
        <w:contextualSpacing/>
        <w:rPr>
          <w:b/>
          <w:sz w:val="28"/>
          <w:szCs w:val="28"/>
          <w:lang w:bidi="ar-SA"/>
        </w:rPr>
      </w:pPr>
      <w:bookmarkStart w:id="3" w:name="_GoBack"/>
      <w:bookmarkEnd w:id="3"/>
    </w:p>
    <w:p w:rsidR="00AC0340" w:rsidRDefault="00AA4D4F" w:rsidP="00AC0340">
      <w:pPr>
        <w:widowControl/>
        <w:autoSpaceDE/>
        <w:autoSpaceDN/>
        <w:contextualSpacing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>Тематический план деятельности</w:t>
      </w:r>
      <w:r w:rsidR="00AC0340" w:rsidRPr="00AC0340">
        <w:rPr>
          <w:b/>
          <w:sz w:val="28"/>
          <w:szCs w:val="28"/>
          <w:lang w:bidi="ar-SA"/>
        </w:rPr>
        <w:t xml:space="preserve"> мини-музея</w:t>
      </w:r>
    </w:p>
    <w:p w:rsidR="00AA4D4F" w:rsidRPr="00AC0340" w:rsidRDefault="00AA4D4F" w:rsidP="00AC0340">
      <w:pPr>
        <w:widowControl/>
        <w:autoSpaceDE/>
        <w:autoSpaceDN/>
        <w:contextualSpacing/>
        <w:rPr>
          <w:b/>
          <w:sz w:val="28"/>
          <w:szCs w:val="28"/>
          <w:lang w:bidi="ar-SA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1526"/>
        <w:gridCol w:w="910"/>
        <w:gridCol w:w="4476"/>
        <w:gridCol w:w="2977"/>
      </w:tblGrid>
      <w:tr w:rsidR="00AC0340" w:rsidRPr="00AC0340" w:rsidTr="00AC0340">
        <w:tc>
          <w:tcPr>
            <w:tcW w:w="1526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Этап</w:t>
            </w:r>
          </w:p>
        </w:tc>
        <w:tc>
          <w:tcPr>
            <w:tcW w:w="910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Срок</w:t>
            </w:r>
          </w:p>
        </w:tc>
        <w:tc>
          <w:tcPr>
            <w:tcW w:w="4476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Мероприятия с детьми</w:t>
            </w:r>
          </w:p>
        </w:tc>
        <w:tc>
          <w:tcPr>
            <w:tcW w:w="2977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Взаимодействия с родителями</w:t>
            </w:r>
          </w:p>
        </w:tc>
      </w:tr>
      <w:tr w:rsidR="00AC0340" w:rsidRPr="00AC0340" w:rsidTr="00AC0340">
        <w:tc>
          <w:tcPr>
            <w:tcW w:w="1526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proofErr w:type="spellStart"/>
            <w:r w:rsidRPr="00AC0340">
              <w:rPr>
                <w:sz w:val="24"/>
                <w:szCs w:val="24"/>
                <w:lang w:bidi="ar-SA"/>
              </w:rPr>
              <w:t>Подготови</w:t>
            </w:r>
            <w:proofErr w:type="spellEnd"/>
            <w:r w:rsidRPr="00AC0340">
              <w:rPr>
                <w:sz w:val="24"/>
                <w:szCs w:val="24"/>
                <w:lang w:bidi="ar-SA"/>
              </w:rPr>
              <w:t xml:space="preserve">-тельный </w:t>
            </w:r>
          </w:p>
        </w:tc>
        <w:tc>
          <w:tcPr>
            <w:tcW w:w="910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1 неделя</w:t>
            </w:r>
          </w:p>
        </w:tc>
        <w:tc>
          <w:tcPr>
            <w:tcW w:w="4476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</w:t>
            </w:r>
            <w:r w:rsidRPr="00AC0340">
              <w:rPr>
                <w:sz w:val="24"/>
                <w:szCs w:val="24"/>
                <w:lang w:bidi="ar-SA"/>
              </w:rPr>
              <w:t>озда</w:t>
            </w:r>
            <w:r>
              <w:rPr>
                <w:sz w:val="24"/>
                <w:szCs w:val="24"/>
                <w:lang w:bidi="ar-SA"/>
              </w:rPr>
              <w:t>ние</w:t>
            </w:r>
            <w:r w:rsidRPr="00AC0340">
              <w:rPr>
                <w:sz w:val="24"/>
                <w:szCs w:val="24"/>
                <w:lang w:bidi="ar-SA"/>
              </w:rPr>
              <w:t xml:space="preserve"> </w:t>
            </w:r>
            <w:r>
              <w:rPr>
                <w:sz w:val="24"/>
                <w:szCs w:val="24"/>
                <w:lang w:bidi="ar-SA"/>
              </w:rPr>
              <w:t xml:space="preserve"> </w:t>
            </w:r>
            <w:r w:rsidRPr="00AC0340">
              <w:rPr>
                <w:sz w:val="24"/>
                <w:szCs w:val="24"/>
                <w:lang w:bidi="ar-SA"/>
              </w:rPr>
              <w:t>мини-музей в группе.</w:t>
            </w:r>
          </w:p>
        </w:tc>
        <w:tc>
          <w:tcPr>
            <w:tcW w:w="2977" w:type="dxa"/>
            <w:hideMark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Беседа с родителями о целях и задачах, особенностях мини-музея в группе.</w:t>
            </w:r>
          </w:p>
        </w:tc>
      </w:tr>
      <w:tr w:rsidR="00AC0340" w:rsidRPr="00AC0340" w:rsidTr="00AC0340">
        <w:tc>
          <w:tcPr>
            <w:tcW w:w="1526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lastRenderedPageBreak/>
              <w:t>Основной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910" w:type="dxa"/>
          </w:tcPr>
          <w:p w:rsid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 xml:space="preserve"> 2 </w:t>
            </w:r>
            <w:r>
              <w:rPr>
                <w:sz w:val="24"/>
                <w:szCs w:val="24"/>
                <w:lang w:bidi="ar-SA"/>
              </w:rPr>
              <w:t>-3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неделя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</w:p>
        </w:tc>
        <w:tc>
          <w:tcPr>
            <w:tcW w:w="4476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1. Речевая деятельность. Составление творческих рассказов на тему: «Моя игрушка».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</w:t>
            </w:r>
            <w:r w:rsidRPr="00AC0340">
              <w:rPr>
                <w:sz w:val="24"/>
                <w:szCs w:val="24"/>
                <w:lang w:bidi="ar-SA"/>
              </w:rPr>
              <w:t>. Ребенок и окружающий мир д/игра  «Найди и расскажи», «Найди по описанию», «Чудесный мешочек».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4. Игровая деятельность. «В гости к зайке», «Передай игрушку», «Кто и что любит», игровые ситуации - «Определение по цвету, виду, размеру», «Я описываю, а вы - угадываете» и на оборот. «Различи предметы на ощупь», «Кто стоит первым».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5. Познавательно-исследовательская деятельность «Построим игрушкам домик из кубиков»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6. Театрализованной д</w:t>
            </w:r>
            <w:r>
              <w:rPr>
                <w:sz w:val="24"/>
                <w:szCs w:val="24"/>
                <w:lang w:bidi="ar-SA"/>
              </w:rPr>
              <w:t>еятельности (игровая мотивация)</w:t>
            </w:r>
            <w:r w:rsidRPr="00AC0340">
              <w:rPr>
                <w:sz w:val="24"/>
                <w:szCs w:val="24"/>
                <w:lang w:bidi="ar-SA"/>
              </w:rPr>
              <w:t xml:space="preserve"> - «</w:t>
            </w:r>
            <w:proofErr w:type="spellStart"/>
            <w:r w:rsidRPr="00AC0340">
              <w:rPr>
                <w:sz w:val="24"/>
                <w:szCs w:val="24"/>
                <w:lang w:bidi="ar-SA"/>
              </w:rPr>
              <w:t>Зайкина</w:t>
            </w:r>
            <w:proofErr w:type="spellEnd"/>
            <w:r w:rsidRPr="00AC0340">
              <w:rPr>
                <w:sz w:val="24"/>
                <w:szCs w:val="24"/>
                <w:lang w:bidi="ar-SA"/>
              </w:rPr>
              <w:t xml:space="preserve"> избушка», «Три львенка», «</w:t>
            </w:r>
            <w:proofErr w:type="spellStart"/>
            <w:r w:rsidRPr="00AC0340">
              <w:rPr>
                <w:sz w:val="24"/>
                <w:szCs w:val="24"/>
                <w:lang w:bidi="ar-SA"/>
              </w:rPr>
              <w:t>Бычек</w:t>
            </w:r>
            <w:proofErr w:type="spellEnd"/>
            <w:r w:rsidRPr="00AC0340">
              <w:rPr>
                <w:sz w:val="24"/>
                <w:szCs w:val="24"/>
                <w:lang w:bidi="ar-SA"/>
              </w:rPr>
              <w:t>», «Мишка», сказка по ролям, «Почему плакал котенок», «Изобрази героя», «Как собака друга искала».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7. Оформление мини-музея в группе.</w:t>
            </w:r>
          </w:p>
        </w:tc>
        <w:tc>
          <w:tcPr>
            <w:tcW w:w="2977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Совместно с родителями, детьми.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 </w:t>
            </w:r>
          </w:p>
        </w:tc>
      </w:tr>
      <w:tr w:rsidR="00AC0340" w:rsidRPr="00AC0340" w:rsidTr="00AC0340">
        <w:trPr>
          <w:trHeight w:val="880"/>
        </w:trPr>
        <w:tc>
          <w:tcPr>
            <w:tcW w:w="1526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>Итоговый</w:t>
            </w:r>
          </w:p>
        </w:tc>
        <w:tc>
          <w:tcPr>
            <w:tcW w:w="910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  <w:r w:rsidRPr="00AC0340">
              <w:rPr>
                <w:sz w:val="24"/>
                <w:szCs w:val="24"/>
                <w:lang w:bidi="ar-SA"/>
              </w:rPr>
              <w:t xml:space="preserve"> неделя</w:t>
            </w:r>
          </w:p>
        </w:tc>
        <w:tc>
          <w:tcPr>
            <w:tcW w:w="4476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Презентация мини-музея игрушки. </w:t>
            </w:r>
            <w:r w:rsidRPr="00AC0340">
              <w:rPr>
                <w:sz w:val="24"/>
                <w:szCs w:val="24"/>
              </w:rPr>
              <w:t>Развлечение «В гости к куклам»</w:t>
            </w:r>
          </w:p>
        </w:tc>
        <w:tc>
          <w:tcPr>
            <w:tcW w:w="2977" w:type="dxa"/>
          </w:tcPr>
          <w:p w:rsidR="00AC0340" w:rsidRPr="00AC0340" w:rsidRDefault="00AC0340" w:rsidP="00AA4D4F">
            <w:pPr>
              <w:contextualSpacing/>
              <w:rPr>
                <w:sz w:val="24"/>
                <w:szCs w:val="24"/>
                <w:lang w:bidi="ar-SA"/>
              </w:rPr>
            </w:pPr>
            <w:r w:rsidRPr="00AC0340">
              <w:rPr>
                <w:sz w:val="24"/>
                <w:szCs w:val="24"/>
                <w:lang w:bidi="ar-SA"/>
              </w:rPr>
              <w:t xml:space="preserve">Посещение родителей мини-музея, участие в </w:t>
            </w:r>
            <w:r>
              <w:rPr>
                <w:sz w:val="24"/>
                <w:szCs w:val="24"/>
                <w:lang w:bidi="ar-SA"/>
              </w:rPr>
              <w:t>развлечении</w:t>
            </w:r>
          </w:p>
        </w:tc>
      </w:tr>
    </w:tbl>
    <w:p w:rsidR="00E803F1" w:rsidRDefault="00E803F1" w:rsidP="001F7077">
      <w:pPr>
        <w:pStyle w:val="3"/>
        <w:spacing w:before="4" w:after="48"/>
        <w:ind w:left="220"/>
      </w:pPr>
    </w:p>
    <w:p w:rsidR="001F7077" w:rsidRPr="00AC0340" w:rsidRDefault="001F7077" w:rsidP="001F7077">
      <w:pPr>
        <w:pStyle w:val="3"/>
        <w:spacing w:before="4" w:after="48"/>
        <w:ind w:left="220"/>
        <w:rPr>
          <w:i w:val="0"/>
        </w:rPr>
      </w:pPr>
      <w:r w:rsidRPr="00AC0340">
        <w:rPr>
          <w:i w:val="0"/>
        </w:rPr>
        <w:t>Работа с родителями</w:t>
      </w:r>
    </w:p>
    <w:tbl>
      <w:tblPr>
        <w:tblStyle w:val="TableNormal"/>
        <w:tblW w:w="97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4123"/>
        <w:gridCol w:w="1419"/>
      </w:tblGrid>
      <w:tr w:rsidR="001F7077" w:rsidTr="00E803F1">
        <w:trPr>
          <w:trHeight w:val="510"/>
        </w:trPr>
        <w:tc>
          <w:tcPr>
            <w:tcW w:w="567" w:type="dxa"/>
          </w:tcPr>
          <w:p w:rsidR="001F7077" w:rsidRPr="00AC0340" w:rsidRDefault="00E803F1" w:rsidP="00AC0340">
            <w:pPr>
              <w:pStyle w:val="TableParagraph"/>
              <w:ind w:right="770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F7077" w:rsidRPr="00AC0340" w:rsidRDefault="001F7077" w:rsidP="00AC0340">
            <w:pPr>
              <w:pStyle w:val="TableParagraph"/>
              <w:ind w:left="351"/>
              <w:rPr>
                <w:b/>
                <w:i/>
                <w:sz w:val="24"/>
                <w:szCs w:val="24"/>
              </w:rPr>
            </w:pPr>
            <w:r w:rsidRPr="00AC0340">
              <w:rPr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4123" w:type="dxa"/>
          </w:tcPr>
          <w:p w:rsidR="001F7077" w:rsidRPr="00AC0340" w:rsidRDefault="001F7077" w:rsidP="00AC0340">
            <w:pPr>
              <w:pStyle w:val="TableParagraph"/>
              <w:ind w:left="1534" w:right="1526"/>
              <w:jc w:val="center"/>
              <w:rPr>
                <w:b/>
                <w:i/>
                <w:sz w:val="24"/>
                <w:szCs w:val="24"/>
              </w:rPr>
            </w:pPr>
            <w:r w:rsidRPr="00AC0340">
              <w:rPr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1419" w:type="dxa"/>
          </w:tcPr>
          <w:p w:rsidR="001F7077" w:rsidRPr="00AC0340" w:rsidRDefault="001F7077" w:rsidP="00AC0340">
            <w:pPr>
              <w:pStyle w:val="TableParagraph"/>
              <w:ind w:left="445"/>
              <w:rPr>
                <w:b/>
                <w:i/>
                <w:sz w:val="24"/>
                <w:szCs w:val="24"/>
              </w:rPr>
            </w:pPr>
            <w:r w:rsidRPr="00AC0340">
              <w:rPr>
                <w:b/>
                <w:i/>
                <w:sz w:val="24"/>
                <w:szCs w:val="24"/>
              </w:rPr>
              <w:t>Срок</w:t>
            </w:r>
          </w:p>
        </w:tc>
      </w:tr>
      <w:tr w:rsidR="001F7077" w:rsidTr="00AC0340">
        <w:trPr>
          <w:trHeight w:val="609"/>
        </w:trPr>
        <w:tc>
          <w:tcPr>
            <w:tcW w:w="567" w:type="dxa"/>
          </w:tcPr>
          <w:p w:rsidR="001F7077" w:rsidRPr="00AC0340" w:rsidRDefault="001F7077" w:rsidP="00AC0340">
            <w:pPr>
              <w:pStyle w:val="TableParagraph"/>
              <w:ind w:left="107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1F7077" w:rsidRPr="00AC0340" w:rsidRDefault="001F7077" w:rsidP="00AC0340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Создание</w:t>
            </w:r>
          </w:p>
          <w:p w:rsidR="001F7077" w:rsidRPr="00AC0340" w:rsidRDefault="001F7077" w:rsidP="00AC0340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мини-музея</w:t>
            </w:r>
          </w:p>
        </w:tc>
        <w:tc>
          <w:tcPr>
            <w:tcW w:w="4123" w:type="dxa"/>
          </w:tcPr>
          <w:p w:rsidR="001F7077" w:rsidRPr="00AC0340" w:rsidRDefault="001F7077" w:rsidP="00D763C2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Совместное создание мини -</w:t>
            </w:r>
            <w:r w:rsidR="00D763C2">
              <w:rPr>
                <w:sz w:val="24"/>
                <w:szCs w:val="24"/>
              </w:rPr>
              <w:t xml:space="preserve"> </w:t>
            </w:r>
            <w:r w:rsidRPr="00AC0340">
              <w:rPr>
                <w:sz w:val="24"/>
                <w:szCs w:val="24"/>
              </w:rPr>
              <w:t>музея</w:t>
            </w:r>
          </w:p>
        </w:tc>
        <w:tc>
          <w:tcPr>
            <w:tcW w:w="1419" w:type="dxa"/>
          </w:tcPr>
          <w:p w:rsidR="00E803F1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1 неделя</w:t>
            </w:r>
          </w:p>
          <w:p w:rsidR="001F7077" w:rsidRPr="00AC0340" w:rsidRDefault="001F7077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октябр</w:t>
            </w:r>
            <w:r w:rsidR="00E803F1" w:rsidRPr="00AC0340">
              <w:rPr>
                <w:sz w:val="24"/>
                <w:szCs w:val="24"/>
              </w:rPr>
              <w:t>я</w:t>
            </w:r>
          </w:p>
        </w:tc>
      </w:tr>
      <w:tr w:rsidR="001F7077" w:rsidTr="00AC0340">
        <w:trPr>
          <w:trHeight w:val="847"/>
        </w:trPr>
        <w:tc>
          <w:tcPr>
            <w:tcW w:w="567" w:type="dxa"/>
          </w:tcPr>
          <w:p w:rsidR="001F7077" w:rsidRPr="00AC0340" w:rsidRDefault="001F7077" w:rsidP="00AC0340">
            <w:pPr>
              <w:pStyle w:val="TableParagraph"/>
              <w:ind w:left="107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1F7077" w:rsidRPr="00AC0340" w:rsidRDefault="001F7077" w:rsidP="00AC0340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Мастер-класс</w:t>
            </w:r>
          </w:p>
          <w:p w:rsidR="001F7077" w:rsidRPr="00AC0340" w:rsidRDefault="00D763C2" w:rsidP="00AC0340">
            <w:pPr>
              <w:pStyle w:val="TableParagraph"/>
              <w:tabs>
                <w:tab w:val="left" w:pos="1655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«Сказки </w:t>
            </w:r>
            <w:r w:rsidR="001F7077" w:rsidRPr="00AC0340">
              <w:rPr>
                <w:sz w:val="24"/>
                <w:szCs w:val="24"/>
              </w:rPr>
              <w:t>при помощи резиновых</w:t>
            </w:r>
            <w:r w:rsidR="00AC0340" w:rsidRPr="00AC0340">
              <w:rPr>
                <w:sz w:val="24"/>
                <w:szCs w:val="24"/>
              </w:rPr>
              <w:t xml:space="preserve"> </w:t>
            </w:r>
            <w:r w:rsidR="001F7077" w:rsidRPr="00AC0340">
              <w:rPr>
                <w:sz w:val="24"/>
                <w:szCs w:val="24"/>
              </w:rPr>
              <w:t>игрушек»</w:t>
            </w:r>
          </w:p>
        </w:tc>
        <w:tc>
          <w:tcPr>
            <w:tcW w:w="4123" w:type="dxa"/>
          </w:tcPr>
          <w:p w:rsidR="001F7077" w:rsidRPr="00AC0340" w:rsidRDefault="001F7077" w:rsidP="00AC0340">
            <w:pPr>
              <w:pStyle w:val="TableParagraph"/>
              <w:tabs>
                <w:tab w:val="left" w:pos="1926"/>
                <w:tab w:val="left" w:pos="3401"/>
              </w:tabs>
              <w:ind w:right="99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Познакомить</w:t>
            </w:r>
            <w:r w:rsidRPr="00AC0340">
              <w:rPr>
                <w:sz w:val="24"/>
                <w:szCs w:val="24"/>
              </w:rPr>
              <w:tab/>
              <w:t>родителей</w:t>
            </w:r>
            <w:r w:rsidRPr="00AC0340">
              <w:rPr>
                <w:sz w:val="24"/>
                <w:szCs w:val="24"/>
              </w:rPr>
              <w:tab/>
              <w:t>с разными сказками</w:t>
            </w:r>
          </w:p>
        </w:tc>
        <w:tc>
          <w:tcPr>
            <w:tcW w:w="1419" w:type="dxa"/>
          </w:tcPr>
          <w:p w:rsidR="00E803F1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2 неделя</w:t>
            </w:r>
          </w:p>
          <w:p w:rsidR="001F7077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октября</w:t>
            </w:r>
          </w:p>
        </w:tc>
      </w:tr>
      <w:tr w:rsidR="001F7077" w:rsidTr="00AC0340">
        <w:trPr>
          <w:trHeight w:val="970"/>
        </w:trPr>
        <w:tc>
          <w:tcPr>
            <w:tcW w:w="567" w:type="dxa"/>
          </w:tcPr>
          <w:p w:rsidR="001F7077" w:rsidRPr="00AC0340" w:rsidRDefault="001F7077" w:rsidP="00AC0340">
            <w:pPr>
              <w:pStyle w:val="TableParagraph"/>
              <w:ind w:left="107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1F7077" w:rsidRPr="00AC0340" w:rsidRDefault="001F7077" w:rsidP="00AC0340">
            <w:pPr>
              <w:pStyle w:val="TableParagraph"/>
              <w:tabs>
                <w:tab w:val="left" w:pos="1569"/>
              </w:tabs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Круглый</w:t>
            </w:r>
            <w:r w:rsidRPr="00AC0340">
              <w:rPr>
                <w:sz w:val="24"/>
                <w:szCs w:val="24"/>
              </w:rPr>
              <w:tab/>
              <w:t>стол</w:t>
            </w:r>
          </w:p>
          <w:p w:rsidR="001F7077" w:rsidRPr="00AC0340" w:rsidRDefault="001F7077" w:rsidP="00AC0340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«Игры дома»</w:t>
            </w:r>
          </w:p>
        </w:tc>
        <w:tc>
          <w:tcPr>
            <w:tcW w:w="4123" w:type="dxa"/>
          </w:tcPr>
          <w:p w:rsidR="001F7077" w:rsidRPr="00AC0340" w:rsidRDefault="001F7077" w:rsidP="00D763C2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Познакомить родителей как можно играть с игрушками в домашних</w:t>
            </w:r>
            <w:r w:rsidR="00AC0340">
              <w:rPr>
                <w:sz w:val="24"/>
                <w:szCs w:val="24"/>
              </w:rPr>
              <w:t xml:space="preserve"> </w:t>
            </w:r>
            <w:r w:rsidRPr="00AC0340">
              <w:rPr>
                <w:sz w:val="24"/>
                <w:szCs w:val="24"/>
              </w:rPr>
              <w:t>условиях</w:t>
            </w:r>
          </w:p>
        </w:tc>
        <w:tc>
          <w:tcPr>
            <w:tcW w:w="1419" w:type="dxa"/>
          </w:tcPr>
          <w:p w:rsidR="00E803F1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3 неделя</w:t>
            </w:r>
          </w:p>
          <w:p w:rsidR="001F7077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октября</w:t>
            </w:r>
          </w:p>
        </w:tc>
      </w:tr>
      <w:tr w:rsidR="001F7077" w:rsidTr="00AC0340">
        <w:trPr>
          <w:trHeight w:val="1344"/>
        </w:trPr>
        <w:tc>
          <w:tcPr>
            <w:tcW w:w="567" w:type="dxa"/>
          </w:tcPr>
          <w:p w:rsidR="001F7077" w:rsidRPr="00AC0340" w:rsidRDefault="001F7077" w:rsidP="00AC0340">
            <w:pPr>
              <w:pStyle w:val="TableParagraph"/>
              <w:ind w:left="107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1F7077" w:rsidRPr="00AC0340" w:rsidRDefault="001F7077" w:rsidP="00AC0340">
            <w:pPr>
              <w:pStyle w:val="TableParagrap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Развлечение «В гости к куклам»</w:t>
            </w:r>
          </w:p>
        </w:tc>
        <w:tc>
          <w:tcPr>
            <w:tcW w:w="4123" w:type="dxa"/>
          </w:tcPr>
          <w:p w:rsidR="001F7077" w:rsidRPr="00AC0340" w:rsidRDefault="001F7077" w:rsidP="00D763C2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Создать эмоциональное удовлетворение у детей и родителей от общения друг с другом с</w:t>
            </w:r>
            <w:r w:rsidRPr="00AC0340">
              <w:rPr>
                <w:spacing w:val="14"/>
                <w:sz w:val="24"/>
                <w:szCs w:val="24"/>
              </w:rPr>
              <w:t xml:space="preserve"> </w:t>
            </w:r>
            <w:r w:rsidRPr="00AC0340">
              <w:rPr>
                <w:sz w:val="24"/>
                <w:szCs w:val="24"/>
              </w:rPr>
              <w:t>использованием</w:t>
            </w:r>
            <w:r w:rsidR="00D763C2">
              <w:rPr>
                <w:sz w:val="24"/>
                <w:szCs w:val="24"/>
              </w:rPr>
              <w:t xml:space="preserve"> </w:t>
            </w:r>
            <w:r w:rsidRPr="00AC0340">
              <w:rPr>
                <w:sz w:val="24"/>
                <w:szCs w:val="24"/>
              </w:rPr>
              <w:t>экспонатов мини-музея.</w:t>
            </w:r>
          </w:p>
        </w:tc>
        <w:tc>
          <w:tcPr>
            <w:tcW w:w="1419" w:type="dxa"/>
          </w:tcPr>
          <w:p w:rsidR="00E803F1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4 неделя</w:t>
            </w:r>
          </w:p>
          <w:p w:rsidR="001F7077" w:rsidRPr="00AC0340" w:rsidRDefault="00E803F1" w:rsidP="00AC0340">
            <w:pPr>
              <w:pStyle w:val="TableParagraph"/>
              <w:ind w:left="105"/>
              <w:rPr>
                <w:sz w:val="24"/>
                <w:szCs w:val="24"/>
              </w:rPr>
            </w:pPr>
            <w:r w:rsidRPr="00AC0340">
              <w:rPr>
                <w:sz w:val="24"/>
                <w:szCs w:val="24"/>
              </w:rPr>
              <w:t>октября</w:t>
            </w:r>
          </w:p>
        </w:tc>
      </w:tr>
    </w:tbl>
    <w:p w:rsidR="001F7077" w:rsidRDefault="001F7077" w:rsidP="001F7077">
      <w:pPr>
        <w:pStyle w:val="a3"/>
        <w:spacing w:before="1"/>
        <w:rPr>
          <w:b/>
          <w:i/>
          <w:sz w:val="32"/>
        </w:rPr>
      </w:pPr>
    </w:p>
    <w:p w:rsidR="00BB60E3" w:rsidRPr="00D763C2" w:rsidRDefault="00BB60E3" w:rsidP="00D763C2"/>
    <w:sectPr w:rsidR="00BB60E3" w:rsidRPr="00D763C2">
      <w:pgSz w:w="12240" w:h="15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2193"/>
    <w:multiLevelType w:val="hybridMultilevel"/>
    <w:tmpl w:val="5B960EBA"/>
    <w:lvl w:ilvl="0" w:tplc="31BAFF0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A691E2">
      <w:numFmt w:val="bullet"/>
      <w:lvlText w:val="•"/>
      <w:lvlJc w:val="left"/>
      <w:pPr>
        <w:ind w:left="1860" w:hanging="360"/>
      </w:pPr>
      <w:rPr>
        <w:rFonts w:hint="default"/>
        <w:lang w:val="ru-RU" w:eastAsia="ru-RU" w:bidi="ru-RU"/>
      </w:rPr>
    </w:lvl>
    <w:lvl w:ilvl="2" w:tplc="257C680E">
      <w:numFmt w:val="bullet"/>
      <w:lvlText w:val="•"/>
      <w:lvlJc w:val="left"/>
      <w:pPr>
        <w:ind w:left="2780" w:hanging="360"/>
      </w:pPr>
      <w:rPr>
        <w:rFonts w:hint="default"/>
        <w:lang w:val="ru-RU" w:eastAsia="ru-RU" w:bidi="ru-RU"/>
      </w:rPr>
    </w:lvl>
    <w:lvl w:ilvl="3" w:tplc="809C5BA2">
      <w:numFmt w:val="bullet"/>
      <w:lvlText w:val="•"/>
      <w:lvlJc w:val="left"/>
      <w:pPr>
        <w:ind w:left="3700" w:hanging="360"/>
      </w:pPr>
      <w:rPr>
        <w:rFonts w:hint="default"/>
        <w:lang w:val="ru-RU" w:eastAsia="ru-RU" w:bidi="ru-RU"/>
      </w:rPr>
    </w:lvl>
    <w:lvl w:ilvl="4" w:tplc="CDC49174">
      <w:numFmt w:val="bullet"/>
      <w:lvlText w:val="•"/>
      <w:lvlJc w:val="left"/>
      <w:pPr>
        <w:ind w:left="4620" w:hanging="360"/>
      </w:pPr>
      <w:rPr>
        <w:rFonts w:hint="default"/>
        <w:lang w:val="ru-RU" w:eastAsia="ru-RU" w:bidi="ru-RU"/>
      </w:rPr>
    </w:lvl>
    <w:lvl w:ilvl="5" w:tplc="9230B2A0">
      <w:numFmt w:val="bullet"/>
      <w:lvlText w:val="•"/>
      <w:lvlJc w:val="left"/>
      <w:pPr>
        <w:ind w:left="5540" w:hanging="360"/>
      </w:pPr>
      <w:rPr>
        <w:rFonts w:hint="default"/>
        <w:lang w:val="ru-RU" w:eastAsia="ru-RU" w:bidi="ru-RU"/>
      </w:rPr>
    </w:lvl>
    <w:lvl w:ilvl="6" w:tplc="5C520C10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0A56D254">
      <w:numFmt w:val="bullet"/>
      <w:lvlText w:val="•"/>
      <w:lvlJc w:val="left"/>
      <w:pPr>
        <w:ind w:left="7380" w:hanging="360"/>
      </w:pPr>
      <w:rPr>
        <w:rFonts w:hint="default"/>
        <w:lang w:val="ru-RU" w:eastAsia="ru-RU" w:bidi="ru-RU"/>
      </w:rPr>
    </w:lvl>
    <w:lvl w:ilvl="8" w:tplc="8F58CD94">
      <w:numFmt w:val="bullet"/>
      <w:lvlText w:val="•"/>
      <w:lvlJc w:val="left"/>
      <w:pPr>
        <w:ind w:left="830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9A8499B"/>
    <w:multiLevelType w:val="hybridMultilevel"/>
    <w:tmpl w:val="2CB43A86"/>
    <w:lvl w:ilvl="0" w:tplc="88048A0A">
      <w:start w:val="1"/>
      <w:numFmt w:val="decimal"/>
      <w:lvlText w:val="%1."/>
      <w:lvlJc w:val="left"/>
      <w:pPr>
        <w:ind w:left="506" w:hanging="321"/>
        <w:jc w:val="left"/>
      </w:pPr>
      <w:rPr>
        <w:rFonts w:hint="default"/>
        <w:spacing w:val="-2"/>
        <w:w w:val="100"/>
        <w:lang w:val="ru-RU" w:eastAsia="ru-RU" w:bidi="ru-RU"/>
      </w:rPr>
    </w:lvl>
    <w:lvl w:ilvl="1" w:tplc="2278CEAC">
      <w:numFmt w:val="bullet"/>
      <w:lvlText w:val="•"/>
      <w:lvlJc w:val="left"/>
      <w:pPr>
        <w:ind w:left="1464" w:hanging="321"/>
      </w:pPr>
      <w:rPr>
        <w:rFonts w:hint="default"/>
        <w:lang w:val="ru-RU" w:eastAsia="ru-RU" w:bidi="ru-RU"/>
      </w:rPr>
    </w:lvl>
    <w:lvl w:ilvl="2" w:tplc="148E0858">
      <w:numFmt w:val="bullet"/>
      <w:lvlText w:val="•"/>
      <w:lvlJc w:val="left"/>
      <w:pPr>
        <w:ind w:left="2428" w:hanging="321"/>
      </w:pPr>
      <w:rPr>
        <w:rFonts w:hint="default"/>
        <w:lang w:val="ru-RU" w:eastAsia="ru-RU" w:bidi="ru-RU"/>
      </w:rPr>
    </w:lvl>
    <w:lvl w:ilvl="3" w:tplc="5546E502">
      <w:numFmt w:val="bullet"/>
      <w:lvlText w:val="•"/>
      <w:lvlJc w:val="left"/>
      <w:pPr>
        <w:ind w:left="3392" w:hanging="321"/>
      </w:pPr>
      <w:rPr>
        <w:rFonts w:hint="default"/>
        <w:lang w:val="ru-RU" w:eastAsia="ru-RU" w:bidi="ru-RU"/>
      </w:rPr>
    </w:lvl>
    <w:lvl w:ilvl="4" w:tplc="2B7C9F56">
      <w:numFmt w:val="bullet"/>
      <w:lvlText w:val="•"/>
      <w:lvlJc w:val="left"/>
      <w:pPr>
        <w:ind w:left="4356" w:hanging="321"/>
      </w:pPr>
      <w:rPr>
        <w:rFonts w:hint="default"/>
        <w:lang w:val="ru-RU" w:eastAsia="ru-RU" w:bidi="ru-RU"/>
      </w:rPr>
    </w:lvl>
    <w:lvl w:ilvl="5" w:tplc="2500C5F6">
      <w:numFmt w:val="bullet"/>
      <w:lvlText w:val="•"/>
      <w:lvlJc w:val="left"/>
      <w:pPr>
        <w:ind w:left="5320" w:hanging="321"/>
      </w:pPr>
      <w:rPr>
        <w:rFonts w:hint="default"/>
        <w:lang w:val="ru-RU" w:eastAsia="ru-RU" w:bidi="ru-RU"/>
      </w:rPr>
    </w:lvl>
    <w:lvl w:ilvl="6" w:tplc="E0DAA6C8">
      <w:numFmt w:val="bullet"/>
      <w:lvlText w:val="•"/>
      <w:lvlJc w:val="left"/>
      <w:pPr>
        <w:ind w:left="6284" w:hanging="321"/>
      </w:pPr>
      <w:rPr>
        <w:rFonts w:hint="default"/>
        <w:lang w:val="ru-RU" w:eastAsia="ru-RU" w:bidi="ru-RU"/>
      </w:rPr>
    </w:lvl>
    <w:lvl w:ilvl="7" w:tplc="EED4006A">
      <w:numFmt w:val="bullet"/>
      <w:lvlText w:val="•"/>
      <w:lvlJc w:val="left"/>
      <w:pPr>
        <w:ind w:left="7248" w:hanging="321"/>
      </w:pPr>
      <w:rPr>
        <w:rFonts w:hint="default"/>
        <w:lang w:val="ru-RU" w:eastAsia="ru-RU" w:bidi="ru-RU"/>
      </w:rPr>
    </w:lvl>
    <w:lvl w:ilvl="8" w:tplc="22B613FA">
      <w:numFmt w:val="bullet"/>
      <w:lvlText w:val="•"/>
      <w:lvlJc w:val="left"/>
      <w:pPr>
        <w:ind w:left="8212" w:hanging="321"/>
      </w:pPr>
      <w:rPr>
        <w:rFonts w:hint="default"/>
        <w:lang w:val="ru-RU" w:eastAsia="ru-RU" w:bidi="ru-RU"/>
      </w:rPr>
    </w:lvl>
  </w:abstractNum>
  <w:abstractNum w:abstractNumId="2" w15:restartNumberingAfterBreak="0">
    <w:nsid w:val="70C32C5E"/>
    <w:multiLevelType w:val="hybridMultilevel"/>
    <w:tmpl w:val="A7FE4876"/>
    <w:lvl w:ilvl="0" w:tplc="2564B808">
      <w:numFmt w:val="bullet"/>
      <w:lvlText w:val=""/>
      <w:lvlJc w:val="left"/>
      <w:pPr>
        <w:ind w:left="942" w:hanging="301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 w:tplc="C28021BE">
      <w:numFmt w:val="bullet"/>
      <w:lvlText w:val="•"/>
      <w:lvlJc w:val="left"/>
      <w:pPr>
        <w:ind w:left="1860" w:hanging="301"/>
      </w:pPr>
      <w:rPr>
        <w:rFonts w:hint="default"/>
        <w:lang w:val="ru-RU" w:eastAsia="ru-RU" w:bidi="ru-RU"/>
      </w:rPr>
    </w:lvl>
    <w:lvl w:ilvl="2" w:tplc="D0F4A00C">
      <w:numFmt w:val="bullet"/>
      <w:lvlText w:val="•"/>
      <w:lvlJc w:val="left"/>
      <w:pPr>
        <w:ind w:left="2780" w:hanging="301"/>
      </w:pPr>
      <w:rPr>
        <w:rFonts w:hint="default"/>
        <w:lang w:val="ru-RU" w:eastAsia="ru-RU" w:bidi="ru-RU"/>
      </w:rPr>
    </w:lvl>
    <w:lvl w:ilvl="3" w:tplc="78861F36">
      <w:numFmt w:val="bullet"/>
      <w:lvlText w:val="•"/>
      <w:lvlJc w:val="left"/>
      <w:pPr>
        <w:ind w:left="3700" w:hanging="301"/>
      </w:pPr>
      <w:rPr>
        <w:rFonts w:hint="default"/>
        <w:lang w:val="ru-RU" w:eastAsia="ru-RU" w:bidi="ru-RU"/>
      </w:rPr>
    </w:lvl>
    <w:lvl w:ilvl="4" w:tplc="D8C0D716">
      <w:numFmt w:val="bullet"/>
      <w:lvlText w:val="•"/>
      <w:lvlJc w:val="left"/>
      <w:pPr>
        <w:ind w:left="4620" w:hanging="301"/>
      </w:pPr>
      <w:rPr>
        <w:rFonts w:hint="default"/>
        <w:lang w:val="ru-RU" w:eastAsia="ru-RU" w:bidi="ru-RU"/>
      </w:rPr>
    </w:lvl>
    <w:lvl w:ilvl="5" w:tplc="1FCAF4A0">
      <w:numFmt w:val="bullet"/>
      <w:lvlText w:val="•"/>
      <w:lvlJc w:val="left"/>
      <w:pPr>
        <w:ind w:left="5540" w:hanging="301"/>
      </w:pPr>
      <w:rPr>
        <w:rFonts w:hint="default"/>
        <w:lang w:val="ru-RU" w:eastAsia="ru-RU" w:bidi="ru-RU"/>
      </w:rPr>
    </w:lvl>
    <w:lvl w:ilvl="6" w:tplc="5824B95E">
      <w:numFmt w:val="bullet"/>
      <w:lvlText w:val="•"/>
      <w:lvlJc w:val="left"/>
      <w:pPr>
        <w:ind w:left="6460" w:hanging="301"/>
      </w:pPr>
      <w:rPr>
        <w:rFonts w:hint="default"/>
        <w:lang w:val="ru-RU" w:eastAsia="ru-RU" w:bidi="ru-RU"/>
      </w:rPr>
    </w:lvl>
    <w:lvl w:ilvl="7" w:tplc="CA02230C">
      <w:numFmt w:val="bullet"/>
      <w:lvlText w:val="•"/>
      <w:lvlJc w:val="left"/>
      <w:pPr>
        <w:ind w:left="7380" w:hanging="301"/>
      </w:pPr>
      <w:rPr>
        <w:rFonts w:hint="default"/>
        <w:lang w:val="ru-RU" w:eastAsia="ru-RU" w:bidi="ru-RU"/>
      </w:rPr>
    </w:lvl>
    <w:lvl w:ilvl="8" w:tplc="C47E8852">
      <w:numFmt w:val="bullet"/>
      <w:lvlText w:val="•"/>
      <w:lvlJc w:val="left"/>
      <w:pPr>
        <w:ind w:left="8300" w:hanging="30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E3"/>
    <w:rsid w:val="001F7077"/>
    <w:rsid w:val="006475D3"/>
    <w:rsid w:val="00AA4D4F"/>
    <w:rsid w:val="00AC0340"/>
    <w:rsid w:val="00BB60E3"/>
    <w:rsid w:val="00D763C2"/>
    <w:rsid w:val="00E8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B1E0"/>
  <w15:docId w15:val="{F0C2D314-886B-4F81-8785-F1DD7718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5"/>
      <w:ind w:left="22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22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9"/>
      <w:ind w:left="9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1F70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077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C034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2018-03-19T15:52:00Z</cp:lastPrinted>
  <dcterms:created xsi:type="dcterms:W3CDTF">2025-01-11T20:59:00Z</dcterms:created>
  <dcterms:modified xsi:type="dcterms:W3CDTF">2025-01-11T20:59:00Z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2018-03-14T00:00:00Z</vt:filetime>
  </property>
</Properties>
</file>