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D4A3B" w14:textId="77777777" w:rsidR="000A2798" w:rsidRDefault="00D50958" w:rsidP="00D5095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Опытно-исследовательская деятельность юных энтомологов</w:t>
      </w:r>
    </w:p>
    <w:p w14:paraId="19BF0824" w14:textId="77777777" w:rsidR="00D50958" w:rsidRDefault="00D50958" w:rsidP="00D50958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5095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Цель:</w:t>
      </w:r>
      <w:r w:rsidRPr="00D50958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D5095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Расширение и уточнение знаний детей о насекомых, их разнообразии и характерных признаках.</w:t>
      </w:r>
    </w:p>
    <w:p w14:paraId="50A7FDC8" w14:textId="77777777" w:rsidR="00D50958" w:rsidRPr="00D50958" w:rsidRDefault="00D50958" w:rsidP="00D50958">
      <w:pPr>
        <w:pStyle w:val="a4"/>
        <w:rPr>
          <w:rFonts w:ascii="Tahoma" w:hAnsi="Tahoma" w:cs="Tahoma"/>
          <w:color w:val="000000" w:themeColor="text1"/>
          <w:sz w:val="28"/>
          <w:szCs w:val="28"/>
        </w:rPr>
      </w:pPr>
      <w:r w:rsidRPr="00D50958">
        <w:rPr>
          <w:b/>
          <w:bCs/>
          <w:color w:val="000000" w:themeColor="text1"/>
          <w:sz w:val="28"/>
          <w:szCs w:val="28"/>
        </w:rPr>
        <w:t>Задачи:</w:t>
      </w:r>
    </w:p>
    <w:p w14:paraId="57BFBE0B" w14:textId="77777777" w:rsidR="00D50958" w:rsidRPr="00D50958" w:rsidRDefault="00D50958" w:rsidP="00D50958">
      <w:pPr>
        <w:pStyle w:val="a4"/>
        <w:numPr>
          <w:ilvl w:val="0"/>
          <w:numId w:val="2"/>
        </w:numPr>
        <w:rPr>
          <w:rFonts w:ascii="Tahoma" w:hAnsi="Tahoma" w:cs="Tahoma"/>
          <w:color w:val="000000" w:themeColor="text1"/>
          <w:sz w:val="28"/>
          <w:szCs w:val="28"/>
        </w:rPr>
      </w:pPr>
      <w:r w:rsidRPr="00D50958">
        <w:rPr>
          <w:color w:val="000000" w:themeColor="text1"/>
          <w:sz w:val="28"/>
          <w:szCs w:val="28"/>
        </w:rPr>
        <w:t>Формировать у детей элементарные представления о насекомых;</w:t>
      </w:r>
    </w:p>
    <w:p w14:paraId="71EA8469" w14:textId="77777777" w:rsidR="00D50958" w:rsidRPr="00D50958" w:rsidRDefault="00D50958" w:rsidP="00D50958">
      <w:pPr>
        <w:pStyle w:val="a4"/>
        <w:numPr>
          <w:ilvl w:val="0"/>
          <w:numId w:val="2"/>
        </w:numPr>
        <w:rPr>
          <w:rFonts w:ascii="Tahoma" w:hAnsi="Tahoma" w:cs="Tahoma"/>
          <w:color w:val="000000" w:themeColor="text1"/>
          <w:sz w:val="28"/>
          <w:szCs w:val="28"/>
        </w:rPr>
      </w:pPr>
      <w:r w:rsidRPr="00D50958">
        <w:rPr>
          <w:color w:val="000000" w:themeColor="text1"/>
          <w:sz w:val="28"/>
          <w:szCs w:val="28"/>
        </w:rPr>
        <w:t>Воспитывать бережное отношение к живому;</w:t>
      </w:r>
    </w:p>
    <w:p w14:paraId="4CE696DF" w14:textId="77777777" w:rsidR="00D50958" w:rsidRPr="00D50958" w:rsidRDefault="00D50958" w:rsidP="00D50958">
      <w:pPr>
        <w:pStyle w:val="a4"/>
        <w:numPr>
          <w:ilvl w:val="0"/>
          <w:numId w:val="2"/>
        </w:numPr>
        <w:rPr>
          <w:rFonts w:ascii="Tahoma" w:hAnsi="Tahoma" w:cs="Tahoma"/>
          <w:color w:val="000000" w:themeColor="text1"/>
          <w:sz w:val="28"/>
          <w:szCs w:val="28"/>
        </w:rPr>
      </w:pPr>
      <w:r w:rsidRPr="00D50958">
        <w:rPr>
          <w:color w:val="000000" w:themeColor="text1"/>
          <w:sz w:val="28"/>
          <w:szCs w:val="28"/>
        </w:rPr>
        <w:t>Развивать эмоциональную отзывчивость;</w:t>
      </w:r>
    </w:p>
    <w:p w14:paraId="4536C40D" w14:textId="77777777" w:rsidR="00D50958" w:rsidRPr="00D50958" w:rsidRDefault="00D50958" w:rsidP="00D50958">
      <w:pPr>
        <w:pStyle w:val="a4"/>
        <w:numPr>
          <w:ilvl w:val="0"/>
          <w:numId w:val="2"/>
        </w:numPr>
        <w:rPr>
          <w:rFonts w:ascii="Tahoma" w:hAnsi="Tahoma" w:cs="Tahoma"/>
          <w:color w:val="000000" w:themeColor="text1"/>
          <w:sz w:val="28"/>
          <w:szCs w:val="28"/>
        </w:rPr>
      </w:pPr>
      <w:r w:rsidRPr="00D50958">
        <w:rPr>
          <w:color w:val="000000" w:themeColor="text1"/>
          <w:sz w:val="28"/>
          <w:szCs w:val="28"/>
        </w:rPr>
        <w:t>Формировать навыки исследовательской работы;</w:t>
      </w:r>
    </w:p>
    <w:p w14:paraId="610BF4CC" w14:textId="77777777" w:rsidR="00D50958" w:rsidRPr="00B07D05" w:rsidRDefault="00D50958" w:rsidP="00D50958">
      <w:pPr>
        <w:pStyle w:val="a4"/>
        <w:numPr>
          <w:ilvl w:val="0"/>
          <w:numId w:val="2"/>
        </w:numPr>
        <w:rPr>
          <w:rFonts w:ascii="Tahoma" w:hAnsi="Tahoma" w:cs="Tahoma"/>
          <w:color w:val="000000" w:themeColor="text1"/>
          <w:sz w:val="28"/>
          <w:szCs w:val="28"/>
        </w:rPr>
      </w:pPr>
      <w:r w:rsidRPr="00D50958">
        <w:rPr>
          <w:color w:val="000000" w:themeColor="text1"/>
          <w:sz w:val="28"/>
          <w:szCs w:val="28"/>
        </w:rPr>
        <w:t>Развивать коммуникативные навыки.</w:t>
      </w:r>
    </w:p>
    <w:p w14:paraId="22BB1A4A" w14:textId="77777777" w:rsidR="00B07D05" w:rsidRDefault="00B07D05" w:rsidP="00B07D05">
      <w:pPr>
        <w:pStyle w:val="a4"/>
        <w:ind w:left="720"/>
        <w:rPr>
          <w:rFonts w:ascii="Tahoma" w:hAnsi="Tahoma" w:cs="Tahoma"/>
          <w:color w:val="000000" w:themeColor="text1"/>
          <w:sz w:val="28"/>
          <w:szCs w:val="28"/>
        </w:rPr>
      </w:pPr>
    </w:p>
    <w:p w14:paraId="7EEC5D19" w14:textId="77777777" w:rsidR="00B07D05" w:rsidRPr="00B07D05" w:rsidRDefault="00B07D05" w:rsidP="00B07D05">
      <w:pPr>
        <w:pStyle w:val="a4"/>
        <w:rPr>
          <w:color w:val="000000" w:themeColor="text1"/>
          <w:sz w:val="28"/>
          <w:szCs w:val="28"/>
        </w:rPr>
      </w:pPr>
      <w:r w:rsidRPr="00B07D05">
        <w:rPr>
          <w:rStyle w:val="a5"/>
          <w:color w:val="000000" w:themeColor="text1"/>
          <w:sz w:val="28"/>
          <w:szCs w:val="28"/>
        </w:rPr>
        <w:t>Оборудование:</w:t>
      </w:r>
      <w:r w:rsidRPr="00B07D05">
        <w:rPr>
          <w:rStyle w:val="apple-converted-space"/>
          <w:b/>
          <w:bCs/>
          <w:color w:val="000000" w:themeColor="text1"/>
          <w:sz w:val="28"/>
          <w:szCs w:val="28"/>
        </w:rPr>
        <w:t> </w:t>
      </w:r>
      <w:r w:rsidRPr="00B07D05">
        <w:rPr>
          <w:color w:val="000000" w:themeColor="text1"/>
          <w:sz w:val="28"/>
          <w:szCs w:val="28"/>
        </w:rPr>
        <w:t xml:space="preserve">карточки </w:t>
      </w:r>
      <w:r>
        <w:rPr>
          <w:color w:val="000000" w:themeColor="text1"/>
          <w:sz w:val="28"/>
          <w:szCs w:val="28"/>
        </w:rPr>
        <w:t>с изображением насекомых</w:t>
      </w:r>
      <w:r w:rsidRPr="00B07D05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емкости для сбора насекомых, сахар, вода, пипетка для воды, бумага для перегородки в емкости, лимон.</w:t>
      </w:r>
    </w:p>
    <w:p w14:paraId="4CBC8E94" w14:textId="77777777" w:rsidR="00B07D05" w:rsidRPr="00B07D05" w:rsidRDefault="00B07D05" w:rsidP="00B07D05">
      <w:pPr>
        <w:pStyle w:val="a4"/>
        <w:jc w:val="center"/>
        <w:rPr>
          <w:color w:val="000000" w:themeColor="text1"/>
          <w:sz w:val="28"/>
          <w:szCs w:val="28"/>
        </w:rPr>
      </w:pPr>
      <w:r w:rsidRPr="00B07D05">
        <w:rPr>
          <w:color w:val="000000" w:themeColor="text1"/>
          <w:sz w:val="28"/>
          <w:szCs w:val="28"/>
        </w:rPr>
        <w:t xml:space="preserve">ХОД </w:t>
      </w:r>
      <w:r>
        <w:rPr>
          <w:color w:val="000000" w:themeColor="text1"/>
          <w:sz w:val="28"/>
          <w:szCs w:val="28"/>
        </w:rPr>
        <w:t>ДЕЯТЕЛЬНОСТИ</w:t>
      </w:r>
    </w:p>
    <w:p w14:paraId="78B69F66" w14:textId="77777777" w:rsidR="00B07D05" w:rsidRPr="00B07D05" w:rsidRDefault="00B07D05" w:rsidP="00B07D05">
      <w:pPr>
        <w:pStyle w:val="a4"/>
        <w:rPr>
          <w:color w:val="000000" w:themeColor="text1"/>
          <w:sz w:val="28"/>
          <w:szCs w:val="28"/>
        </w:rPr>
      </w:pPr>
      <w:r w:rsidRPr="00B07D05">
        <w:rPr>
          <w:rStyle w:val="a5"/>
          <w:color w:val="000000" w:themeColor="text1"/>
          <w:sz w:val="28"/>
          <w:szCs w:val="28"/>
        </w:rPr>
        <w:t>Введение в игровую ситуацию</w:t>
      </w:r>
    </w:p>
    <w:p w14:paraId="110E11E1" w14:textId="77777777" w:rsidR="00B07D05" w:rsidRPr="00B07D05" w:rsidRDefault="00B07D05" w:rsidP="00B07D05">
      <w:pPr>
        <w:pStyle w:val="a4"/>
        <w:rPr>
          <w:color w:val="000000" w:themeColor="text1"/>
          <w:sz w:val="28"/>
          <w:szCs w:val="28"/>
        </w:rPr>
      </w:pPr>
      <w:r w:rsidRPr="00B07D05">
        <w:rPr>
          <w:rStyle w:val="a6"/>
          <w:color w:val="000000" w:themeColor="text1"/>
          <w:sz w:val="28"/>
          <w:szCs w:val="28"/>
        </w:rPr>
        <w:t xml:space="preserve">Воспитатель обращает внимание детей на то, что когда он пришёл в детский сад, </w:t>
      </w:r>
      <w:r>
        <w:rPr>
          <w:rStyle w:val="a6"/>
          <w:color w:val="000000" w:themeColor="text1"/>
          <w:sz w:val="28"/>
          <w:szCs w:val="28"/>
        </w:rPr>
        <w:t>встретил муравья, и он передал для детей вот эту книгу</w:t>
      </w:r>
      <w:r w:rsidRPr="00B07D05">
        <w:rPr>
          <w:rStyle w:val="a6"/>
          <w:color w:val="000000" w:themeColor="text1"/>
          <w:sz w:val="28"/>
          <w:szCs w:val="28"/>
        </w:rPr>
        <w:t xml:space="preserve">. Интересуется: не хотят ли они </w:t>
      </w:r>
      <w:r>
        <w:rPr>
          <w:rStyle w:val="a6"/>
          <w:color w:val="000000" w:themeColor="text1"/>
          <w:sz w:val="28"/>
          <w:szCs w:val="28"/>
        </w:rPr>
        <w:t>узнать</w:t>
      </w:r>
      <w:r w:rsidRPr="00B07D05">
        <w:rPr>
          <w:rStyle w:val="a6"/>
          <w:color w:val="000000" w:themeColor="text1"/>
          <w:sz w:val="28"/>
          <w:szCs w:val="28"/>
        </w:rPr>
        <w:t xml:space="preserve">, что в </w:t>
      </w:r>
      <w:r>
        <w:rPr>
          <w:rStyle w:val="a6"/>
          <w:color w:val="000000" w:themeColor="text1"/>
          <w:sz w:val="28"/>
          <w:szCs w:val="28"/>
        </w:rPr>
        <w:t>этой книге</w:t>
      </w:r>
      <w:r w:rsidRPr="00B07D05">
        <w:rPr>
          <w:rStyle w:val="a6"/>
          <w:color w:val="000000" w:themeColor="text1"/>
          <w:sz w:val="28"/>
          <w:szCs w:val="28"/>
        </w:rPr>
        <w:t xml:space="preserve">? После того, как дети ответят на вопрос воспитателя, </w:t>
      </w:r>
      <w:r>
        <w:rPr>
          <w:rStyle w:val="a6"/>
          <w:color w:val="000000" w:themeColor="text1"/>
          <w:sz w:val="28"/>
          <w:szCs w:val="28"/>
        </w:rPr>
        <w:t>воспитатель загадывает детям загадки.</w:t>
      </w:r>
    </w:p>
    <w:p w14:paraId="63D0A819" w14:textId="77777777" w:rsidR="00AB03A7" w:rsidRDefault="00AB03A7" w:rsidP="005B4B8E">
      <w:pPr>
        <w:pStyle w:val="a4"/>
        <w:spacing w:before="0" w:beforeAutospacing="0" w:after="0" w:afterAutospacing="0" w:line="225" w:lineRule="atLeast"/>
        <w:textAlignment w:val="baseline"/>
        <w:rPr>
          <w:rFonts w:eastAsiaTheme="minorEastAsia"/>
          <w:color w:val="000000" w:themeColor="text1"/>
          <w:sz w:val="28"/>
          <w:szCs w:val="28"/>
        </w:rPr>
      </w:pPr>
    </w:p>
    <w:p w14:paraId="56CDAC3C" w14:textId="77777777" w:rsidR="005B4B8E" w:rsidRPr="005B4B8E" w:rsidRDefault="005B4B8E" w:rsidP="005B4B8E">
      <w:pPr>
        <w:pStyle w:val="a4"/>
        <w:spacing w:before="0" w:beforeAutospacing="0" w:after="0" w:afterAutospacing="0" w:line="225" w:lineRule="atLeast"/>
        <w:textAlignment w:val="baseline"/>
        <w:rPr>
          <w:color w:val="000000" w:themeColor="text1"/>
          <w:sz w:val="28"/>
          <w:szCs w:val="28"/>
        </w:rPr>
      </w:pPr>
      <w:r w:rsidRPr="005B4B8E">
        <w:rPr>
          <w:color w:val="000000" w:themeColor="text1"/>
          <w:sz w:val="28"/>
          <w:szCs w:val="28"/>
        </w:rPr>
        <w:t>Прыгает пружинка — зелёная спинка.</w:t>
      </w:r>
      <w:r w:rsidRPr="005B4B8E">
        <w:rPr>
          <w:color w:val="000000" w:themeColor="text1"/>
          <w:sz w:val="28"/>
          <w:szCs w:val="28"/>
        </w:rPr>
        <w:br/>
        <w:t>С травы на былинку, с ветки на тропинку. (Кузнечик)</w:t>
      </w:r>
    </w:p>
    <w:p w14:paraId="2B555BE1" w14:textId="77777777" w:rsidR="005B4B8E" w:rsidRDefault="005B4B8E" w:rsidP="005B4B8E">
      <w:pPr>
        <w:pStyle w:val="a4"/>
        <w:spacing w:before="0" w:beforeAutospacing="0" w:after="0" w:afterAutospacing="0" w:line="225" w:lineRule="atLeast"/>
        <w:textAlignment w:val="baseline"/>
        <w:rPr>
          <w:color w:val="000000" w:themeColor="text1"/>
          <w:sz w:val="28"/>
          <w:szCs w:val="28"/>
        </w:rPr>
      </w:pPr>
    </w:p>
    <w:p w14:paraId="04B297AA" w14:textId="77777777" w:rsidR="005B4B8E" w:rsidRPr="005B4B8E" w:rsidRDefault="005B4B8E" w:rsidP="005B4B8E">
      <w:pPr>
        <w:pStyle w:val="a4"/>
        <w:spacing w:before="0" w:beforeAutospacing="0" w:after="0" w:afterAutospacing="0" w:line="225" w:lineRule="atLeast"/>
        <w:textAlignment w:val="baseline"/>
        <w:rPr>
          <w:color w:val="000000" w:themeColor="text1"/>
          <w:sz w:val="28"/>
          <w:szCs w:val="28"/>
        </w:rPr>
      </w:pPr>
      <w:r w:rsidRPr="005B4B8E">
        <w:rPr>
          <w:color w:val="000000" w:themeColor="text1"/>
          <w:sz w:val="28"/>
          <w:szCs w:val="28"/>
        </w:rPr>
        <w:t>Домовитая хозяйка</w:t>
      </w:r>
      <w:r w:rsidRPr="005B4B8E">
        <w:rPr>
          <w:color w:val="000000" w:themeColor="text1"/>
          <w:sz w:val="28"/>
          <w:szCs w:val="28"/>
        </w:rPr>
        <w:br/>
        <w:t>Полетает над лужайкой,</w:t>
      </w:r>
      <w:r w:rsidRPr="005B4B8E">
        <w:rPr>
          <w:color w:val="000000" w:themeColor="text1"/>
          <w:sz w:val="28"/>
          <w:szCs w:val="28"/>
        </w:rPr>
        <w:br/>
        <w:t>Похлопочет над цветком –</w:t>
      </w:r>
      <w:r w:rsidRPr="005B4B8E">
        <w:rPr>
          <w:color w:val="000000" w:themeColor="text1"/>
          <w:sz w:val="28"/>
          <w:szCs w:val="28"/>
        </w:rPr>
        <w:br/>
        <w:t>И поделится медком. (Пчела)</w:t>
      </w:r>
    </w:p>
    <w:p w14:paraId="52710ED4" w14:textId="77777777" w:rsidR="005B4B8E" w:rsidRDefault="005B4B8E" w:rsidP="005B4B8E">
      <w:pPr>
        <w:pStyle w:val="a4"/>
        <w:spacing w:before="0" w:beforeAutospacing="0" w:after="0" w:afterAutospacing="0" w:line="225" w:lineRule="atLeast"/>
        <w:textAlignment w:val="baseline"/>
        <w:rPr>
          <w:color w:val="000000" w:themeColor="text1"/>
          <w:sz w:val="28"/>
          <w:szCs w:val="28"/>
        </w:rPr>
      </w:pPr>
    </w:p>
    <w:p w14:paraId="5652AC16" w14:textId="77777777" w:rsidR="005B4B8E" w:rsidRPr="005B4B8E" w:rsidRDefault="005B4B8E" w:rsidP="005B4B8E">
      <w:pPr>
        <w:pStyle w:val="a4"/>
        <w:spacing w:before="0" w:beforeAutospacing="0" w:after="0" w:afterAutospacing="0" w:line="225" w:lineRule="atLeast"/>
        <w:textAlignment w:val="baseline"/>
        <w:rPr>
          <w:color w:val="000000" w:themeColor="text1"/>
          <w:sz w:val="28"/>
          <w:szCs w:val="28"/>
        </w:rPr>
      </w:pPr>
      <w:r w:rsidRPr="005B4B8E">
        <w:rPr>
          <w:color w:val="000000" w:themeColor="text1"/>
          <w:sz w:val="28"/>
          <w:szCs w:val="28"/>
        </w:rPr>
        <w:t>На ромашку у ворот</w:t>
      </w:r>
      <w:r w:rsidRPr="005B4B8E">
        <w:rPr>
          <w:color w:val="000000" w:themeColor="text1"/>
          <w:sz w:val="28"/>
          <w:szCs w:val="28"/>
        </w:rPr>
        <w:br/>
        <w:t>Опустился вертолёт –</w:t>
      </w:r>
      <w:r w:rsidRPr="005B4B8E">
        <w:rPr>
          <w:color w:val="000000" w:themeColor="text1"/>
          <w:sz w:val="28"/>
          <w:szCs w:val="28"/>
        </w:rPr>
        <w:br/>
        <w:t>Золотистые глаза.</w:t>
      </w:r>
      <w:r w:rsidRPr="005B4B8E">
        <w:rPr>
          <w:color w:val="000000" w:themeColor="text1"/>
          <w:sz w:val="28"/>
          <w:szCs w:val="28"/>
        </w:rPr>
        <w:br/>
        <w:t xml:space="preserve">Кто же </w:t>
      </w:r>
      <w:proofErr w:type="gramStart"/>
      <w:r w:rsidRPr="005B4B8E">
        <w:rPr>
          <w:color w:val="000000" w:themeColor="text1"/>
          <w:sz w:val="28"/>
          <w:szCs w:val="28"/>
        </w:rPr>
        <w:t>это?…</w:t>
      </w:r>
      <w:proofErr w:type="gramEnd"/>
      <w:r w:rsidRPr="005B4B8E">
        <w:rPr>
          <w:color w:val="000000" w:themeColor="text1"/>
          <w:sz w:val="28"/>
          <w:szCs w:val="28"/>
        </w:rPr>
        <w:t xml:space="preserve"> (Стрекоза)</w:t>
      </w:r>
    </w:p>
    <w:p w14:paraId="3CA0B65D" w14:textId="77777777" w:rsidR="005B4B8E" w:rsidRDefault="005B4B8E" w:rsidP="005B4B8E">
      <w:pPr>
        <w:pStyle w:val="a4"/>
        <w:spacing w:before="0" w:beforeAutospacing="0" w:after="0" w:afterAutospacing="0" w:line="225" w:lineRule="atLeast"/>
        <w:textAlignment w:val="baseline"/>
        <w:rPr>
          <w:color w:val="000000" w:themeColor="text1"/>
          <w:sz w:val="28"/>
          <w:szCs w:val="28"/>
        </w:rPr>
      </w:pPr>
    </w:p>
    <w:p w14:paraId="7C80D69D" w14:textId="77777777" w:rsidR="005B4B8E" w:rsidRPr="005B4B8E" w:rsidRDefault="005B4B8E" w:rsidP="005B4B8E">
      <w:pPr>
        <w:pStyle w:val="a4"/>
        <w:spacing w:before="0" w:beforeAutospacing="0" w:after="0" w:afterAutospacing="0" w:line="225" w:lineRule="atLeast"/>
        <w:textAlignment w:val="baseline"/>
        <w:rPr>
          <w:color w:val="000000" w:themeColor="text1"/>
          <w:sz w:val="28"/>
          <w:szCs w:val="28"/>
        </w:rPr>
      </w:pPr>
      <w:r w:rsidRPr="005B4B8E">
        <w:rPr>
          <w:color w:val="000000" w:themeColor="text1"/>
          <w:sz w:val="28"/>
          <w:szCs w:val="28"/>
        </w:rPr>
        <w:t>Не жужжу, когда сижу.</w:t>
      </w:r>
      <w:r w:rsidRPr="005B4B8E">
        <w:rPr>
          <w:color w:val="000000" w:themeColor="text1"/>
          <w:sz w:val="28"/>
          <w:szCs w:val="28"/>
        </w:rPr>
        <w:br/>
        <w:t>Не жужжу, когда ползу.</w:t>
      </w:r>
      <w:r w:rsidRPr="005B4B8E">
        <w:rPr>
          <w:color w:val="000000" w:themeColor="text1"/>
          <w:sz w:val="28"/>
          <w:szCs w:val="28"/>
        </w:rPr>
        <w:br/>
      </w:r>
      <w:r w:rsidRPr="005B4B8E">
        <w:rPr>
          <w:color w:val="000000" w:themeColor="text1"/>
          <w:sz w:val="28"/>
          <w:szCs w:val="28"/>
        </w:rPr>
        <w:lastRenderedPageBreak/>
        <w:t>Если в воздухе кружусь,</w:t>
      </w:r>
      <w:r w:rsidRPr="005B4B8E">
        <w:rPr>
          <w:color w:val="000000" w:themeColor="text1"/>
          <w:sz w:val="28"/>
          <w:szCs w:val="28"/>
        </w:rPr>
        <w:br/>
        <w:t xml:space="preserve">То уж вдоволь </w:t>
      </w:r>
      <w:proofErr w:type="spellStart"/>
      <w:r w:rsidRPr="005B4B8E">
        <w:rPr>
          <w:color w:val="000000" w:themeColor="text1"/>
          <w:sz w:val="28"/>
          <w:szCs w:val="28"/>
        </w:rPr>
        <w:t>нажужусь</w:t>
      </w:r>
      <w:proofErr w:type="spellEnd"/>
      <w:r w:rsidRPr="005B4B8E">
        <w:rPr>
          <w:color w:val="000000" w:themeColor="text1"/>
          <w:sz w:val="28"/>
          <w:szCs w:val="28"/>
        </w:rPr>
        <w:t>! (Жук)</w:t>
      </w:r>
    </w:p>
    <w:p w14:paraId="75B63427" w14:textId="77777777" w:rsidR="005B4B8E" w:rsidRDefault="005B4B8E" w:rsidP="005B4B8E">
      <w:pPr>
        <w:pStyle w:val="a4"/>
        <w:spacing w:before="0" w:beforeAutospacing="0" w:after="0" w:afterAutospacing="0" w:line="225" w:lineRule="atLeast"/>
        <w:textAlignment w:val="baseline"/>
        <w:rPr>
          <w:color w:val="000000" w:themeColor="text1"/>
          <w:sz w:val="28"/>
          <w:szCs w:val="28"/>
        </w:rPr>
      </w:pPr>
    </w:p>
    <w:p w14:paraId="69FBA464" w14:textId="77777777" w:rsidR="005B4B8E" w:rsidRPr="005B4B8E" w:rsidRDefault="005B4B8E" w:rsidP="005B4B8E">
      <w:pPr>
        <w:pStyle w:val="a4"/>
        <w:spacing w:before="0" w:beforeAutospacing="0" w:after="0" w:afterAutospacing="0" w:line="225" w:lineRule="atLeast"/>
        <w:textAlignment w:val="baseline"/>
        <w:rPr>
          <w:color w:val="000000" w:themeColor="text1"/>
          <w:sz w:val="28"/>
          <w:szCs w:val="28"/>
        </w:rPr>
      </w:pPr>
      <w:r w:rsidRPr="005B4B8E">
        <w:rPr>
          <w:color w:val="000000" w:themeColor="text1"/>
          <w:sz w:val="28"/>
          <w:szCs w:val="28"/>
        </w:rPr>
        <w:t>Расту червяком, питаюсь листком,</w:t>
      </w:r>
      <w:r w:rsidRPr="005B4B8E">
        <w:rPr>
          <w:color w:val="000000" w:themeColor="text1"/>
          <w:sz w:val="28"/>
          <w:szCs w:val="28"/>
        </w:rPr>
        <w:br/>
        <w:t>Потом засыпаю, себя обмотаю,</w:t>
      </w:r>
      <w:r w:rsidRPr="005B4B8E">
        <w:rPr>
          <w:color w:val="000000" w:themeColor="text1"/>
          <w:sz w:val="28"/>
          <w:szCs w:val="28"/>
        </w:rPr>
        <w:br/>
        <w:t>Не ем, не гляжу, неподвижно лежу.</w:t>
      </w:r>
      <w:r w:rsidRPr="005B4B8E">
        <w:rPr>
          <w:color w:val="000000" w:themeColor="text1"/>
          <w:sz w:val="28"/>
          <w:szCs w:val="28"/>
        </w:rPr>
        <w:br/>
        <w:t>Но с новой весною я вдруг оживаю,</w:t>
      </w:r>
      <w:r w:rsidRPr="005B4B8E">
        <w:rPr>
          <w:color w:val="000000" w:themeColor="text1"/>
          <w:sz w:val="28"/>
          <w:szCs w:val="28"/>
        </w:rPr>
        <w:br/>
        <w:t>Свой дом покидаю, как птичка порхаю.</w:t>
      </w:r>
      <w:r w:rsidRPr="005B4B8E">
        <w:rPr>
          <w:color w:val="000000" w:themeColor="text1"/>
          <w:sz w:val="28"/>
          <w:szCs w:val="28"/>
        </w:rPr>
        <w:br/>
        <w:t>(Бабочка)</w:t>
      </w:r>
    </w:p>
    <w:p w14:paraId="75DE83A4" w14:textId="77777777" w:rsidR="005B4B8E" w:rsidRDefault="005B4B8E" w:rsidP="005B4B8E">
      <w:pPr>
        <w:pStyle w:val="a4"/>
        <w:spacing w:before="0" w:beforeAutospacing="0" w:after="0" w:afterAutospacing="0" w:line="225" w:lineRule="atLeast"/>
        <w:textAlignment w:val="baseline"/>
        <w:rPr>
          <w:color w:val="000000" w:themeColor="text1"/>
          <w:sz w:val="28"/>
          <w:szCs w:val="28"/>
        </w:rPr>
      </w:pPr>
    </w:p>
    <w:p w14:paraId="746D1952" w14:textId="77777777" w:rsidR="005B4B8E" w:rsidRPr="005B4B8E" w:rsidRDefault="005B4B8E" w:rsidP="005B4B8E">
      <w:pPr>
        <w:pStyle w:val="a4"/>
        <w:spacing w:before="0" w:beforeAutospacing="0" w:after="0" w:afterAutospacing="0" w:line="225" w:lineRule="atLeast"/>
        <w:textAlignment w:val="baseline"/>
        <w:rPr>
          <w:color w:val="000000" w:themeColor="text1"/>
          <w:sz w:val="28"/>
          <w:szCs w:val="28"/>
        </w:rPr>
      </w:pPr>
      <w:r w:rsidRPr="005B4B8E">
        <w:rPr>
          <w:color w:val="000000" w:themeColor="text1"/>
          <w:sz w:val="28"/>
          <w:szCs w:val="28"/>
        </w:rPr>
        <w:t>Его фигура подвела –</w:t>
      </w:r>
      <w:r w:rsidRPr="005B4B8E">
        <w:rPr>
          <w:color w:val="000000" w:themeColor="text1"/>
          <w:sz w:val="28"/>
          <w:szCs w:val="28"/>
        </w:rPr>
        <w:br/>
        <w:t>Гораздо толще, чем пчела.</w:t>
      </w:r>
      <w:r w:rsidRPr="005B4B8E">
        <w:rPr>
          <w:color w:val="000000" w:themeColor="text1"/>
          <w:sz w:val="28"/>
          <w:szCs w:val="28"/>
        </w:rPr>
        <w:br/>
        <w:t>Полоски — словно у осы,</w:t>
      </w:r>
      <w:r w:rsidRPr="005B4B8E">
        <w:rPr>
          <w:color w:val="000000" w:themeColor="text1"/>
          <w:sz w:val="28"/>
          <w:szCs w:val="28"/>
        </w:rPr>
        <w:br/>
        <w:t>На брюшке — капельки росы.</w:t>
      </w:r>
      <w:r w:rsidRPr="005B4B8E">
        <w:rPr>
          <w:color w:val="000000" w:themeColor="text1"/>
          <w:sz w:val="28"/>
          <w:szCs w:val="28"/>
        </w:rPr>
        <w:br/>
        <w:t>Смотри, он плюхнулся на хмель —</w:t>
      </w:r>
      <w:r w:rsidRPr="005B4B8E">
        <w:rPr>
          <w:color w:val="000000" w:themeColor="text1"/>
          <w:sz w:val="28"/>
          <w:szCs w:val="28"/>
        </w:rPr>
        <w:br/>
        <w:t>Большой, мохнатый, толстый …</w:t>
      </w:r>
      <w:r w:rsidRPr="005B4B8E">
        <w:rPr>
          <w:color w:val="000000" w:themeColor="text1"/>
          <w:sz w:val="28"/>
          <w:szCs w:val="28"/>
        </w:rPr>
        <w:br/>
        <w:t>(Шмель)</w:t>
      </w:r>
    </w:p>
    <w:p w14:paraId="18714A9D" w14:textId="77777777" w:rsidR="005B4B8E" w:rsidRDefault="005B4B8E" w:rsidP="005B4B8E">
      <w:pPr>
        <w:pStyle w:val="a4"/>
        <w:spacing w:before="0" w:beforeAutospacing="0" w:after="0" w:afterAutospacing="0" w:line="225" w:lineRule="atLeast"/>
        <w:textAlignment w:val="baseline"/>
        <w:rPr>
          <w:color w:val="000000" w:themeColor="text1"/>
          <w:sz w:val="28"/>
          <w:szCs w:val="28"/>
        </w:rPr>
      </w:pPr>
    </w:p>
    <w:p w14:paraId="4D482B32" w14:textId="77777777" w:rsidR="005B4B8E" w:rsidRPr="005B4B8E" w:rsidRDefault="005B4B8E" w:rsidP="005B4B8E">
      <w:pPr>
        <w:pStyle w:val="a4"/>
        <w:spacing w:before="0" w:beforeAutospacing="0" w:after="0" w:afterAutospacing="0" w:line="225" w:lineRule="atLeast"/>
        <w:textAlignment w:val="baseline"/>
        <w:rPr>
          <w:color w:val="000000" w:themeColor="text1"/>
          <w:sz w:val="28"/>
          <w:szCs w:val="28"/>
        </w:rPr>
      </w:pPr>
      <w:r w:rsidRPr="005B4B8E">
        <w:rPr>
          <w:color w:val="000000" w:themeColor="text1"/>
          <w:sz w:val="28"/>
          <w:szCs w:val="28"/>
        </w:rPr>
        <w:t>Прилетела, села рядом,</w:t>
      </w:r>
      <w:r w:rsidRPr="005B4B8E">
        <w:rPr>
          <w:color w:val="000000" w:themeColor="text1"/>
          <w:sz w:val="28"/>
          <w:szCs w:val="28"/>
        </w:rPr>
        <w:br/>
        <w:t>Отдохнуть, набраться сил,</w:t>
      </w:r>
      <w:r w:rsidRPr="005B4B8E">
        <w:rPr>
          <w:color w:val="000000" w:themeColor="text1"/>
          <w:sz w:val="28"/>
          <w:szCs w:val="28"/>
        </w:rPr>
        <w:br/>
        <w:t>В чёрно-красном сарафане,</w:t>
      </w:r>
      <w:r w:rsidRPr="005B4B8E">
        <w:rPr>
          <w:color w:val="000000" w:themeColor="text1"/>
          <w:sz w:val="28"/>
          <w:szCs w:val="28"/>
        </w:rPr>
        <w:br/>
        <w:t>Вся в горошинках «больших»,</w:t>
      </w:r>
      <w:r w:rsidRPr="005B4B8E">
        <w:rPr>
          <w:color w:val="000000" w:themeColor="text1"/>
          <w:sz w:val="28"/>
          <w:szCs w:val="28"/>
        </w:rPr>
        <w:br/>
        <w:t>Изумительная крошка это …</w:t>
      </w:r>
      <w:r w:rsidRPr="005B4B8E">
        <w:rPr>
          <w:color w:val="000000" w:themeColor="text1"/>
          <w:sz w:val="28"/>
          <w:szCs w:val="28"/>
        </w:rPr>
        <w:br/>
        <w:t>(Божья коровка)</w:t>
      </w:r>
    </w:p>
    <w:p w14:paraId="64AE05E9" w14:textId="77777777" w:rsidR="00B07D05" w:rsidRDefault="00B07D05" w:rsidP="00B07D0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325B94E" w14:textId="77777777" w:rsidR="005B4B8E" w:rsidRDefault="005B4B8E" w:rsidP="00B07D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4B8E">
        <w:rPr>
          <w:rFonts w:ascii="Times New Roman" w:hAnsi="Times New Roman" w:cs="Times New Roman"/>
          <w:color w:val="000000" w:themeColor="text1"/>
          <w:sz w:val="28"/>
          <w:szCs w:val="28"/>
        </w:rPr>
        <w:t>Правильно! Молодцы! Отгадали все загадки.</w:t>
      </w:r>
    </w:p>
    <w:p w14:paraId="594289E6" w14:textId="77777777" w:rsidR="00B07D05" w:rsidRPr="00B07D05" w:rsidRDefault="00B07D05" w:rsidP="00B07D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D05">
        <w:rPr>
          <w:rFonts w:ascii="Times New Roman" w:hAnsi="Times New Roman" w:cs="Times New Roman"/>
          <w:color w:val="000000" w:themeColor="text1"/>
          <w:sz w:val="28"/>
          <w:szCs w:val="28"/>
        </w:rPr>
        <w:t>Что объединяет наши отгадки? О ком мы с вами сегодня будем говорить?</w:t>
      </w:r>
    </w:p>
    <w:p w14:paraId="68B12EF8" w14:textId="77777777" w:rsidR="00B07D05" w:rsidRDefault="005B4B8E" w:rsidP="00B07D05">
      <w:pPr>
        <w:pStyle w:val="a4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5B4B8E">
        <w:rPr>
          <w:rStyle w:val="apple-converted-space"/>
          <w:color w:val="000000" w:themeColor="text1"/>
          <w:sz w:val="28"/>
          <w:szCs w:val="28"/>
        </w:rPr>
        <w:t> </w:t>
      </w:r>
      <w:r w:rsidR="00B07D05">
        <w:rPr>
          <w:color w:val="000000" w:themeColor="text1"/>
          <w:sz w:val="28"/>
          <w:szCs w:val="28"/>
        </w:rPr>
        <w:t>Правильно, о насекомых.</w:t>
      </w:r>
    </w:p>
    <w:p w14:paraId="7063DEF2" w14:textId="77777777" w:rsidR="005B4B8E" w:rsidRPr="005B4B8E" w:rsidRDefault="005B4B8E" w:rsidP="00B07D05">
      <w:pPr>
        <w:pStyle w:val="a4"/>
        <w:spacing w:before="0" w:beforeAutospacing="0" w:after="0" w:afterAutospacing="0" w:line="225" w:lineRule="atLeast"/>
        <w:textAlignment w:val="baseline"/>
        <w:rPr>
          <w:color w:val="000000" w:themeColor="text1"/>
          <w:sz w:val="28"/>
          <w:szCs w:val="28"/>
        </w:rPr>
      </w:pPr>
      <w:r w:rsidRPr="005B4B8E">
        <w:rPr>
          <w:color w:val="000000" w:themeColor="text1"/>
          <w:sz w:val="28"/>
          <w:szCs w:val="28"/>
        </w:rPr>
        <w:t>— Как вы думаете, почему эти животные так названы? Посмотрите, на брюшке у всех насекомых имеются поперечные полоски, как бы насечки. Вот откуда и произошло название “насекомые” — от слова насекать.</w:t>
      </w:r>
      <w:r w:rsidRPr="005B4B8E">
        <w:rPr>
          <w:color w:val="000000" w:themeColor="text1"/>
          <w:sz w:val="28"/>
          <w:szCs w:val="28"/>
        </w:rPr>
        <w:br/>
        <w:t>А что есть ещё у насекомых кроме брюшка? Из каких частей состоят насекомые?</w:t>
      </w:r>
    </w:p>
    <w:p w14:paraId="426CD79C" w14:textId="77777777" w:rsidR="005B4B8E" w:rsidRPr="005B4B8E" w:rsidRDefault="005B4B8E" w:rsidP="005B4B8E">
      <w:pPr>
        <w:pStyle w:val="a4"/>
        <w:spacing w:before="0" w:beforeAutospacing="0" w:after="0" w:afterAutospacing="0" w:line="225" w:lineRule="atLeast"/>
        <w:textAlignment w:val="baseline"/>
        <w:rPr>
          <w:color w:val="000000" w:themeColor="text1"/>
          <w:sz w:val="28"/>
          <w:szCs w:val="28"/>
        </w:rPr>
      </w:pPr>
      <w:r w:rsidRPr="005B4B8E">
        <w:rPr>
          <w:rStyle w:val="a5"/>
          <w:color w:val="000000" w:themeColor="text1"/>
          <w:sz w:val="28"/>
          <w:szCs w:val="28"/>
          <w:bdr w:val="none" w:sz="0" w:space="0" w:color="auto" w:frame="1"/>
        </w:rPr>
        <w:t>Ребята:</w:t>
      </w:r>
      <w:r w:rsidRPr="005B4B8E">
        <w:rPr>
          <w:color w:val="000000" w:themeColor="text1"/>
          <w:sz w:val="28"/>
          <w:szCs w:val="28"/>
        </w:rPr>
        <w:br/>
        <w:t>— Голова.</w:t>
      </w:r>
      <w:r w:rsidRPr="005B4B8E">
        <w:rPr>
          <w:color w:val="000000" w:themeColor="text1"/>
          <w:sz w:val="28"/>
          <w:szCs w:val="28"/>
        </w:rPr>
        <w:br/>
        <w:t>— Туловище.</w:t>
      </w:r>
      <w:r w:rsidRPr="005B4B8E">
        <w:rPr>
          <w:color w:val="000000" w:themeColor="text1"/>
          <w:sz w:val="28"/>
          <w:szCs w:val="28"/>
        </w:rPr>
        <w:br/>
        <w:t>— Крылья.</w:t>
      </w:r>
      <w:r w:rsidRPr="005B4B8E">
        <w:rPr>
          <w:color w:val="000000" w:themeColor="text1"/>
          <w:sz w:val="28"/>
          <w:szCs w:val="28"/>
        </w:rPr>
        <w:br/>
        <w:t>— Усики.</w:t>
      </w:r>
      <w:r w:rsidRPr="005B4B8E">
        <w:rPr>
          <w:color w:val="000000" w:themeColor="text1"/>
          <w:sz w:val="28"/>
          <w:szCs w:val="28"/>
        </w:rPr>
        <w:br/>
        <w:t>— Лапки.</w:t>
      </w:r>
    </w:p>
    <w:p w14:paraId="64985283" w14:textId="77777777" w:rsidR="005B4B8E" w:rsidRDefault="005B4B8E" w:rsidP="005B4B8E">
      <w:pPr>
        <w:pStyle w:val="a4"/>
        <w:spacing w:before="0" w:beforeAutospacing="0" w:after="0" w:afterAutospacing="0" w:line="225" w:lineRule="atLeast"/>
        <w:textAlignment w:val="baseline"/>
        <w:rPr>
          <w:color w:val="000000" w:themeColor="text1"/>
          <w:sz w:val="28"/>
          <w:szCs w:val="28"/>
        </w:rPr>
      </w:pPr>
      <w:r w:rsidRPr="005B4B8E">
        <w:rPr>
          <w:rStyle w:val="a5"/>
          <w:color w:val="000000" w:themeColor="text1"/>
          <w:sz w:val="28"/>
          <w:szCs w:val="28"/>
          <w:bdr w:val="none" w:sz="0" w:space="0" w:color="auto" w:frame="1"/>
        </w:rPr>
        <w:t>Воспитатель:</w:t>
      </w:r>
      <w:r w:rsidRPr="005B4B8E">
        <w:rPr>
          <w:rStyle w:val="apple-converted-space"/>
          <w:color w:val="000000" w:themeColor="text1"/>
          <w:sz w:val="28"/>
          <w:szCs w:val="28"/>
        </w:rPr>
        <w:t> </w:t>
      </w:r>
      <w:r w:rsidRPr="005B4B8E">
        <w:rPr>
          <w:color w:val="000000" w:themeColor="text1"/>
          <w:sz w:val="28"/>
          <w:szCs w:val="28"/>
        </w:rPr>
        <w:t>— Молодцы! Правильно!</w:t>
      </w:r>
      <w:r w:rsidRPr="005B4B8E">
        <w:rPr>
          <w:color w:val="000000" w:themeColor="text1"/>
          <w:sz w:val="28"/>
          <w:szCs w:val="28"/>
        </w:rPr>
        <w:br/>
        <w:t>— Окраска у насекомых у всех одинаковая? Форма крыльев? Глаза? Насекомые все крупные?</w:t>
      </w:r>
      <w:r w:rsidRPr="005B4B8E">
        <w:rPr>
          <w:color w:val="000000" w:themeColor="text1"/>
          <w:sz w:val="28"/>
          <w:szCs w:val="28"/>
        </w:rPr>
        <w:br/>
        <w:t>— Молодцы! Хорошо проанализировали.</w:t>
      </w:r>
      <w:r w:rsidRPr="005B4B8E">
        <w:rPr>
          <w:color w:val="000000" w:themeColor="text1"/>
          <w:sz w:val="28"/>
          <w:szCs w:val="28"/>
        </w:rPr>
        <w:br/>
        <w:t xml:space="preserve">— А сейчас, возьмите </w:t>
      </w:r>
      <w:r>
        <w:rPr>
          <w:color w:val="000000" w:themeColor="text1"/>
          <w:sz w:val="28"/>
          <w:szCs w:val="28"/>
        </w:rPr>
        <w:t>емкости для сбора насекомых, понаблюдаем за насекомыми, как они передвигаются, едят, прячутся.</w:t>
      </w:r>
    </w:p>
    <w:p w14:paraId="42A2596F" w14:textId="77777777" w:rsidR="00B07D05" w:rsidRDefault="00B07D05" w:rsidP="005B4B8E">
      <w:pPr>
        <w:pStyle w:val="a4"/>
        <w:spacing w:before="0" w:beforeAutospacing="0" w:after="0" w:afterAutospacing="0" w:line="225" w:lineRule="atLeast"/>
        <w:textAlignment w:val="baseline"/>
        <w:rPr>
          <w:color w:val="000000" w:themeColor="text1"/>
          <w:sz w:val="28"/>
          <w:szCs w:val="28"/>
        </w:rPr>
      </w:pPr>
    </w:p>
    <w:p w14:paraId="694DDC1A" w14:textId="77777777" w:rsidR="00B07D05" w:rsidRPr="00B07D05" w:rsidRDefault="00B07D05" w:rsidP="005B4B8E">
      <w:pPr>
        <w:pStyle w:val="a4"/>
        <w:spacing w:before="0" w:beforeAutospacing="0" w:after="0" w:afterAutospacing="0" w:line="225" w:lineRule="atLeast"/>
        <w:textAlignment w:val="baseline"/>
        <w:rPr>
          <w:color w:val="000000" w:themeColor="text1"/>
          <w:sz w:val="28"/>
          <w:szCs w:val="28"/>
        </w:rPr>
      </w:pPr>
      <w:r w:rsidRPr="00B07D05">
        <w:rPr>
          <w:rStyle w:val="apple-converted-space"/>
          <w:b/>
          <w:bCs/>
          <w:color w:val="2D2A2A"/>
          <w:sz w:val="28"/>
          <w:szCs w:val="28"/>
        </w:rPr>
        <w:t> </w:t>
      </w:r>
      <w:r w:rsidRPr="00B07D05">
        <w:rPr>
          <w:rStyle w:val="a5"/>
          <w:color w:val="2D2A2A"/>
          <w:sz w:val="28"/>
          <w:szCs w:val="28"/>
        </w:rPr>
        <w:t>Практическое экспериментирование</w:t>
      </w:r>
    </w:p>
    <w:p w14:paraId="6B01B70C" w14:textId="77777777" w:rsidR="005B4B8E" w:rsidRDefault="005B4B8E" w:rsidP="005B4B8E">
      <w:pPr>
        <w:pStyle w:val="a4"/>
        <w:spacing w:before="0" w:beforeAutospacing="0" w:after="0" w:afterAutospacing="0" w:line="225" w:lineRule="atLeast"/>
        <w:textAlignment w:val="baseline"/>
        <w:rPr>
          <w:color w:val="000000" w:themeColor="text1"/>
          <w:sz w:val="28"/>
          <w:szCs w:val="28"/>
        </w:rPr>
      </w:pPr>
    </w:p>
    <w:p w14:paraId="3BD82CE3" w14:textId="77777777" w:rsidR="00AB03A7" w:rsidRDefault="00AB03A7" w:rsidP="005B4B8E">
      <w:pPr>
        <w:pStyle w:val="a4"/>
        <w:spacing w:before="0" w:beforeAutospacing="0" w:after="0" w:afterAutospacing="0" w:line="225" w:lineRule="atLeast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Эксперимент № 1 </w:t>
      </w:r>
      <w:r>
        <w:rPr>
          <w:color w:val="000000" w:themeColor="text1"/>
          <w:sz w:val="28"/>
          <w:szCs w:val="28"/>
        </w:rPr>
        <w:t>(муравьи)</w:t>
      </w:r>
    </w:p>
    <w:p w14:paraId="6F3EDF19" w14:textId="77777777" w:rsidR="00AB03A7" w:rsidRDefault="00AB03A7" w:rsidP="005B4B8E">
      <w:pPr>
        <w:pStyle w:val="a4"/>
        <w:spacing w:before="0" w:beforeAutospacing="0" w:after="0" w:afterAutospacing="0" w:line="225" w:lineRule="atLeast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Цель: </w:t>
      </w:r>
      <w:r>
        <w:rPr>
          <w:color w:val="000000" w:themeColor="text1"/>
          <w:sz w:val="28"/>
          <w:szCs w:val="28"/>
        </w:rPr>
        <w:t>Выявить вкусовые приоритеты муравьев.</w:t>
      </w:r>
    </w:p>
    <w:p w14:paraId="5A01ABBB" w14:textId="77777777" w:rsidR="00AB03A7" w:rsidRDefault="00AB03A7" w:rsidP="005B4B8E">
      <w:pPr>
        <w:pStyle w:val="a4"/>
        <w:spacing w:before="0" w:beforeAutospacing="0" w:after="0" w:afterAutospacing="0" w:line="225" w:lineRule="atLeast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наполненную муравьями емкость на противоположной стороне от скопления муравьев поместить сахар. Определить, как будут реагировать муравьи на сладость.</w:t>
      </w:r>
    </w:p>
    <w:p w14:paraId="0D260346" w14:textId="77777777" w:rsidR="00AB03A7" w:rsidRDefault="00AB03A7" w:rsidP="005B4B8E">
      <w:pPr>
        <w:pStyle w:val="a4"/>
        <w:spacing w:before="0" w:beforeAutospacing="0" w:after="0" w:afterAutospacing="0" w:line="225" w:lineRule="atLeast"/>
        <w:textAlignment w:val="baseline"/>
        <w:rPr>
          <w:color w:val="000000" w:themeColor="text1"/>
          <w:sz w:val="28"/>
          <w:szCs w:val="28"/>
        </w:rPr>
      </w:pPr>
    </w:p>
    <w:p w14:paraId="06583BD9" w14:textId="77777777" w:rsidR="00AB03A7" w:rsidRDefault="00AB03A7" w:rsidP="00AB03A7">
      <w:pPr>
        <w:pStyle w:val="a4"/>
        <w:spacing w:before="0" w:beforeAutospacing="0" w:after="0" w:afterAutospacing="0" w:line="225" w:lineRule="atLeast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Эксперимент № 2 </w:t>
      </w:r>
      <w:r>
        <w:rPr>
          <w:color w:val="000000" w:themeColor="text1"/>
          <w:sz w:val="28"/>
          <w:szCs w:val="28"/>
        </w:rPr>
        <w:t>(муравьи)</w:t>
      </w:r>
    </w:p>
    <w:p w14:paraId="01FC95C7" w14:textId="77777777" w:rsidR="00AB03A7" w:rsidRDefault="00AB03A7" w:rsidP="00AB03A7">
      <w:pPr>
        <w:pStyle w:val="a4"/>
        <w:spacing w:before="0" w:beforeAutospacing="0" w:after="0" w:afterAutospacing="0" w:line="225" w:lineRule="atLeast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Цель: </w:t>
      </w:r>
      <w:r>
        <w:rPr>
          <w:color w:val="000000" w:themeColor="text1"/>
          <w:sz w:val="28"/>
          <w:szCs w:val="28"/>
        </w:rPr>
        <w:t>Выявить вкусовые приоритеты муравьев.</w:t>
      </w:r>
    </w:p>
    <w:p w14:paraId="520AB1A2" w14:textId="77777777" w:rsidR="00AB03A7" w:rsidRDefault="00AB03A7" w:rsidP="00AB03A7">
      <w:pPr>
        <w:pStyle w:val="a4"/>
        <w:spacing w:before="0" w:beforeAutospacing="0" w:after="0" w:afterAutospacing="0" w:line="225" w:lineRule="atLeast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наполненную муравьями емкость на противоположной стороне от скопления муравьев поместить кусочек лимона. Определить, как будут реагировать муравьи на </w:t>
      </w:r>
      <w:proofErr w:type="spellStart"/>
      <w:r>
        <w:rPr>
          <w:color w:val="000000" w:themeColor="text1"/>
          <w:sz w:val="28"/>
          <w:szCs w:val="28"/>
        </w:rPr>
        <w:t>кислосодержащий</w:t>
      </w:r>
      <w:proofErr w:type="spellEnd"/>
      <w:r>
        <w:rPr>
          <w:color w:val="000000" w:themeColor="text1"/>
          <w:sz w:val="28"/>
          <w:szCs w:val="28"/>
        </w:rPr>
        <w:t xml:space="preserve"> продукт.</w:t>
      </w:r>
    </w:p>
    <w:p w14:paraId="7F4D727C" w14:textId="77777777" w:rsidR="00AB03A7" w:rsidRDefault="00AB03A7" w:rsidP="00AB03A7">
      <w:pPr>
        <w:pStyle w:val="a4"/>
        <w:spacing w:before="0" w:beforeAutospacing="0" w:after="0" w:afterAutospacing="0" w:line="225" w:lineRule="atLeast"/>
        <w:textAlignment w:val="baseline"/>
        <w:rPr>
          <w:color w:val="000000" w:themeColor="text1"/>
          <w:sz w:val="28"/>
          <w:szCs w:val="28"/>
        </w:rPr>
      </w:pPr>
    </w:p>
    <w:p w14:paraId="592DFFB3" w14:textId="77777777" w:rsidR="00AB03A7" w:rsidRDefault="00AB03A7" w:rsidP="00AB03A7">
      <w:pPr>
        <w:pStyle w:val="a4"/>
        <w:spacing w:before="0" w:beforeAutospacing="0" w:after="0" w:afterAutospacing="0" w:line="225" w:lineRule="atLeast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Эксперимент № 3 </w:t>
      </w:r>
      <w:r>
        <w:rPr>
          <w:color w:val="000000" w:themeColor="text1"/>
          <w:sz w:val="28"/>
          <w:szCs w:val="28"/>
        </w:rPr>
        <w:t>(муравьи)</w:t>
      </w:r>
    </w:p>
    <w:p w14:paraId="54B74B38" w14:textId="77777777" w:rsidR="00AB03A7" w:rsidRDefault="00AB03A7" w:rsidP="00AB03A7">
      <w:pPr>
        <w:pStyle w:val="a4"/>
        <w:spacing w:before="0" w:beforeAutospacing="0" w:after="0" w:afterAutospacing="0" w:line="225" w:lineRule="atLeast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Цель: </w:t>
      </w:r>
      <w:r>
        <w:rPr>
          <w:color w:val="000000" w:themeColor="text1"/>
          <w:sz w:val="28"/>
          <w:szCs w:val="28"/>
        </w:rPr>
        <w:t>Выявить отношение муравьев к влаге.</w:t>
      </w:r>
    </w:p>
    <w:p w14:paraId="16CD9157" w14:textId="77777777" w:rsidR="00AB03A7" w:rsidRDefault="00AB03A7" w:rsidP="00AB03A7">
      <w:pPr>
        <w:pStyle w:val="a4"/>
        <w:spacing w:before="0" w:beforeAutospacing="0" w:after="0" w:afterAutospacing="0" w:line="225" w:lineRule="atLeast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наполненную муравьями емкость на противоположной стороне от скопления муравьев поместить каплю воды. Определить, как отреагируют муравьи на воду.</w:t>
      </w:r>
    </w:p>
    <w:p w14:paraId="674D82F5" w14:textId="77777777" w:rsidR="00AB03A7" w:rsidRDefault="00AB03A7" w:rsidP="00AB03A7">
      <w:pPr>
        <w:pStyle w:val="a4"/>
        <w:spacing w:before="0" w:beforeAutospacing="0" w:after="0" w:afterAutospacing="0" w:line="225" w:lineRule="atLeast"/>
        <w:textAlignment w:val="baseline"/>
        <w:rPr>
          <w:color w:val="000000" w:themeColor="text1"/>
          <w:sz w:val="28"/>
          <w:szCs w:val="28"/>
        </w:rPr>
      </w:pPr>
    </w:p>
    <w:p w14:paraId="23A5CE5E" w14:textId="77777777" w:rsidR="00AB03A7" w:rsidRDefault="00AB03A7" w:rsidP="00AB03A7">
      <w:pPr>
        <w:pStyle w:val="a4"/>
        <w:spacing w:before="0" w:beforeAutospacing="0" w:after="0" w:afterAutospacing="0" w:line="225" w:lineRule="atLeast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Эксперимент № 4 </w:t>
      </w:r>
      <w:r>
        <w:rPr>
          <w:color w:val="000000" w:themeColor="text1"/>
          <w:sz w:val="28"/>
          <w:szCs w:val="28"/>
        </w:rPr>
        <w:t>(муравьи)</w:t>
      </w:r>
    </w:p>
    <w:p w14:paraId="2AEAAC10" w14:textId="77777777" w:rsidR="00AB03A7" w:rsidRDefault="00AB03A7" w:rsidP="00AB03A7">
      <w:pPr>
        <w:pStyle w:val="a4"/>
        <w:spacing w:before="0" w:beforeAutospacing="0" w:after="0" w:afterAutospacing="0" w:line="225" w:lineRule="atLeast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Цель: </w:t>
      </w:r>
      <w:r>
        <w:rPr>
          <w:color w:val="000000" w:themeColor="text1"/>
          <w:sz w:val="28"/>
          <w:szCs w:val="28"/>
        </w:rPr>
        <w:t>Определить реакцию муравьев к искусственной перегородке.</w:t>
      </w:r>
    </w:p>
    <w:p w14:paraId="07D7B955" w14:textId="77777777" w:rsidR="00AB03A7" w:rsidRDefault="00AB03A7" w:rsidP="00AB03A7">
      <w:pPr>
        <w:pStyle w:val="a4"/>
        <w:spacing w:before="0" w:beforeAutospacing="0" w:after="0" w:afterAutospacing="0" w:line="225" w:lineRule="atLeast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наполненную муравьями емкость поместить бумажную перегородку между муравьями. Понаблюдать как отреагируют муравьи на то, что их разделили перегородкой.</w:t>
      </w:r>
    </w:p>
    <w:p w14:paraId="79EDAB58" w14:textId="77777777" w:rsidR="00AB03A7" w:rsidRDefault="00AB03A7" w:rsidP="00AB03A7">
      <w:pPr>
        <w:pStyle w:val="a4"/>
        <w:spacing w:before="0" w:beforeAutospacing="0" w:after="0" w:afterAutospacing="0" w:line="225" w:lineRule="atLeast"/>
        <w:textAlignment w:val="baseline"/>
        <w:rPr>
          <w:color w:val="000000" w:themeColor="text1"/>
          <w:sz w:val="28"/>
          <w:szCs w:val="28"/>
        </w:rPr>
      </w:pPr>
    </w:p>
    <w:p w14:paraId="2DD35B63" w14:textId="77777777" w:rsidR="00AB03A7" w:rsidRDefault="00AB03A7" w:rsidP="00AB03A7">
      <w:pPr>
        <w:pStyle w:val="a4"/>
        <w:spacing w:before="0" w:beforeAutospacing="0" w:after="0" w:afterAutospacing="0" w:line="225" w:lineRule="atLeast"/>
        <w:textAlignment w:val="baseline"/>
        <w:rPr>
          <w:color w:val="000000" w:themeColor="text1"/>
          <w:sz w:val="28"/>
          <w:szCs w:val="28"/>
        </w:rPr>
      </w:pPr>
    </w:p>
    <w:p w14:paraId="2065A7BA" w14:textId="77777777" w:rsidR="00AB03A7" w:rsidRDefault="00AB03A7" w:rsidP="00AB03A7">
      <w:pPr>
        <w:pStyle w:val="a4"/>
        <w:spacing w:before="0" w:beforeAutospacing="0" w:after="0" w:afterAutospacing="0" w:line="225" w:lineRule="atLeast"/>
        <w:textAlignment w:val="baseline"/>
        <w:rPr>
          <w:color w:val="000000" w:themeColor="text1"/>
          <w:sz w:val="28"/>
          <w:szCs w:val="28"/>
        </w:rPr>
      </w:pPr>
    </w:p>
    <w:p w14:paraId="76E05E56" w14:textId="77777777" w:rsidR="00AB03A7" w:rsidRPr="00AB03A7" w:rsidRDefault="00AB03A7" w:rsidP="005B4B8E">
      <w:pPr>
        <w:pStyle w:val="a4"/>
        <w:spacing w:before="0" w:beforeAutospacing="0" w:after="0" w:afterAutospacing="0" w:line="225" w:lineRule="atLeast"/>
        <w:textAlignment w:val="baseline"/>
        <w:rPr>
          <w:color w:val="000000" w:themeColor="text1"/>
          <w:sz w:val="28"/>
          <w:szCs w:val="28"/>
        </w:rPr>
      </w:pPr>
    </w:p>
    <w:p w14:paraId="18900C4B" w14:textId="77777777" w:rsidR="005B4B8E" w:rsidRPr="005B4B8E" w:rsidRDefault="005B4B8E" w:rsidP="00D5095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B4B8E" w:rsidRPr="005B4B8E" w:rsidSect="008367FD">
      <w:pgSz w:w="11906" w:h="16838"/>
      <w:pgMar w:top="1134" w:right="707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A3405"/>
    <w:multiLevelType w:val="hybridMultilevel"/>
    <w:tmpl w:val="BED0A93C"/>
    <w:lvl w:ilvl="0" w:tplc="F6BC3F1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46AA1813"/>
    <w:multiLevelType w:val="multilevel"/>
    <w:tmpl w:val="8C6A2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3331017">
    <w:abstractNumId w:val="0"/>
  </w:num>
  <w:num w:numId="2" w16cid:durableId="488518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2F4A"/>
    <w:rsid w:val="000A2798"/>
    <w:rsid w:val="000F50BD"/>
    <w:rsid w:val="00207F91"/>
    <w:rsid w:val="00244DC6"/>
    <w:rsid w:val="00290309"/>
    <w:rsid w:val="003663F0"/>
    <w:rsid w:val="00434E21"/>
    <w:rsid w:val="005B4B8E"/>
    <w:rsid w:val="006D33D9"/>
    <w:rsid w:val="00735910"/>
    <w:rsid w:val="007A669C"/>
    <w:rsid w:val="007F30DC"/>
    <w:rsid w:val="00822F4A"/>
    <w:rsid w:val="008367FD"/>
    <w:rsid w:val="008A0D2B"/>
    <w:rsid w:val="0095026C"/>
    <w:rsid w:val="00A30E51"/>
    <w:rsid w:val="00A454E2"/>
    <w:rsid w:val="00AB03A7"/>
    <w:rsid w:val="00AD0FDD"/>
    <w:rsid w:val="00AE2F1B"/>
    <w:rsid w:val="00B07D05"/>
    <w:rsid w:val="00BF1EEE"/>
    <w:rsid w:val="00D041B3"/>
    <w:rsid w:val="00D50958"/>
    <w:rsid w:val="00DB6C5F"/>
    <w:rsid w:val="00EE5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ECC6C"/>
  <w15:docId w15:val="{B0ED48C9-8F7C-449C-896F-ED00ACB5A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3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798"/>
    <w:pPr>
      <w:ind w:left="720"/>
      <w:contextualSpacing/>
    </w:pPr>
  </w:style>
  <w:style w:type="character" w:customStyle="1" w:styleId="apple-converted-space">
    <w:name w:val="apple-converted-space"/>
    <w:basedOn w:val="a0"/>
    <w:rsid w:val="00D50958"/>
  </w:style>
  <w:style w:type="paragraph" w:styleId="a4">
    <w:name w:val="Normal (Web)"/>
    <w:basedOn w:val="a"/>
    <w:uiPriority w:val="99"/>
    <w:unhideWhenUsed/>
    <w:rsid w:val="00D50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B4B8E"/>
    <w:rPr>
      <w:b/>
      <w:bCs/>
    </w:rPr>
  </w:style>
  <w:style w:type="character" w:styleId="a6">
    <w:name w:val="Emphasis"/>
    <w:basedOn w:val="a0"/>
    <w:uiPriority w:val="20"/>
    <w:qFormat/>
    <w:rsid w:val="00B07D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4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7963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6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894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 Gromova</cp:lastModifiedBy>
  <cp:revision>4</cp:revision>
  <dcterms:created xsi:type="dcterms:W3CDTF">2016-08-28T14:06:00Z</dcterms:created>
  <dcterms:modified xsi:type="dcterms:W3CDTF">2025-04-08T21:03:00Z</dcterms:modified>
</cp:coreProperties>
</file>